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2D3" w:rsidRPr="007754B1" w:rsidRDefault="007D12D3" w:rsidP="007D12D3">
      <w:pPr>
        <w:pStyle w:val="7berschrift2blau"/>
        <w:spacing w:after="0" w:line="240" w:lineRule="auto"/>
        <w:rPr>
          <w:rFonts w:ascii="Arial" w:hAnsi="Arial" w:cs="Arial"/>
          <w:b/>
          <w:bCs/>
          <w:color w:val="000000" w:themeColor="text1"/>
          <w:sz w:val="20"/>
          <w:szCs w:val="20"/>
        </w:rPr>
      </w:pPr>
      <w:bookmarkStart w:id="0" w:name="_GoBack"/>
      <w:bookmarkEnd w:id="0"/>
      <w:r w:rsidRPr="007754B1">
        <w:rPr>
          <w:rFonts w:ascii="Arial" w:eastAsiaTheme="minorHAnsi" w:hAnsi="Arial" w:cs="Arial"/>
          <w:color w:val="000000" w:themeColor="text1"/>
          <w:sz w:val="20"/>
          <w:szCs w:val="20"/>
          <w:lang w:eastAsia="en-US"/>
        </w:rPr>
        <w:t>Presseinformation</w:t>
      </w:r>
      <w:r w:rsidRPr="007754B1">
        <w:rPr>
          <w:rFonts w:ascii="Arial" w:eastAsiaTheme="minorHAnsi" w:hAnsi="Arial" w:cs="Arial"/>
          <w:color w:val="000000" w:themeColor="text1"/>
          <w:sz w:val="20"/>
          <w:szCs w:val="20"/>
          <w:lang w:eastAsia="en-US"/>
        </w:rPr>
        <w:br/>
      </w:r>
      <w:r w:rsidR="007754B1">
        <w:rPr>
          <w:rFonts w:ascii="Arial" w:hAnsi="Arial" w:cs="Arial"/>
          <w:color w:val="000000" w:themeColor="text1"/>
          <w:sz w:val="20"/>
          <w:szCs w:val="20"/>
        </w:rPr>
        <w:t>6</w:t>
      </w:r>
      <w:r w:rsidRPr="007754B1">
        <w:rPr>
          <w:rFonts w:ascii="Arial" w:hAnsi="Arial" w:cs="Arial"/>
          <w:color w:val="000000" w:themeColor="text1"/>
          <w:sz w:val="20"/>
          <w:szCs w:val="20"/>
        </w:rPr>
        <w:t xml:space="preserve">. </w:t>
      </w:r>
      <w:r w:rsidR="007754B1">
        <w:rPr>
          <w:rFonts w:ascii="Arial" w:hAnsi="Arial" w:cs="Arial"/>
          <w:color w:val="000000" w:themeColor="text1"/>
          <w:sz w:val="20"/>
          <w:szCs w:val="20"/>
        </w:rPr>
        <w:t>Juni</w:t>
      </w:r>
      <w:r w:rsidRPr="007754B1">
        <w:rPr>
          <w:rFonts w:ascii="Arial" w:hAnsi="Arial" w:cs="Arial"/>
          <w:color w:val="000000" w:themeColor="text1"/>
          <w:sz w:val="20"/>
          <w:szCs w:val="20"/>
        </w:rPr>
        <w:t xml:space="preserve"> 202</w:t>
      </w:r>
      <w:r w:rsidR="004745B5" w:rsidRPr="007754B1">
        <w:rPr>
          <w:rFonts w:ascii="Arial" w:hAnsi="Arial" w:cs="Arial"/>
          <w:color w:val="000000" w:themeColor="text1"/>
          <w:sz w:val="20"/>
          <w:szCs w:val="20"/>
        </w:rPr>
        <w:t>3</w:t>
      </w:r>
    </w:p>
    <w:p w:rsidR="00DE116C" w:rsidRPr="00DE116C" w:rsidRDefault="00DE116C" w:rsidP="00DE116C">
      <w:pPr>
        <w:rPr>
          <w:rFonts w:ascii="Arial" w:hAnsi="Arial" w:cs="Arial"/>
          <w:b/>
          <w:sz w:val="30"/>
          <w:szCs w:val="30"/>
          <w:highlight w:val="yellow"/>
        </w:rPr>
      </w:pPr>
      <w:r w:rsidRPr="00E03D19">
        <w:rPr>
          <w:rFonts w:ascii="Arial" w:hAnsi="Arial" w:cs="Arial"/>
          <w:b/>
          <w:bCs/>
          <w:color w:val="FF0000"/>
          <w:sz w:val="12"/>
          <w:szCs w:val="12"/>
        </w:rPr>
        <w:br/>
      </w:r>
      <w:r w:rsidRPr="00E03D19">
        <w:rPr>
          <w:rFonts w:ascii="Arial" w:hAnsi="Arial" w:cs="Arial"/>
          <w:b/>
          <w:bCs/>
          <w:color w:val="FF0000"/>
          <w:sz w:val="12"/>
          <w:szCs w:val="12"/>
        </w:rPr>
        <w:br/>
      </w:r>
      <w:r w:rsidRPr="00DE116C">
        <w:rPr>
          <w:rFonts w:ascii="Arial" w:hAnsi="Arial" w:cs="Arial"/>
          <w:b/>
          <w:bCs/>
          <w:color w:val="000000" w:themeColor="text1"/>
          <w:sz w:val="30"/>
          <w:szCs w:val="30"/>
        </w:rPr>
        <w:t>Amateurmusikszene erfolgreich gestärkt:</w:t>
      </w:r>
    </w:p>
    <w:p w:rsidR="00DE116C" w:rsidRPr="00DE116C" w:rsidRDefault="003F12BA" w:rsidP="00DE116C">
      <w:pPr>
        <w:ind w:right="-569"/>
        <w:rPr>
          <w:rFonts w:ascii="Arial" w:hAnsi="Arial" w:cs="Arial"/>
          <w:b/>
          <w:sz w:val="30"/>
          <w:szCs w:val="30"/>
        </w:rPr>
      </w:pPr>
      <w:r>
        <w:rPr>
          <w:rFonts w:ascii="Arial" w:hAnsi="Arial" w:cs="Arial"/>
          <w:b/>
          <w:sz w:val="30"/>
          <w:szCs w:val="30"/>
        </w:rPr>
        <w:t xml:space="preserve">Mehr als </w:t>
      </w:r>
      <w:r w:rsidR="00DE116C" w:rsidRPr="00DE116C">
        <w:rPr>
          <w:rFonts w:ascii="Arial" w:hAnsi="Arial" w:cs="Arial"/>
          <w:b/>
          <w:sz w:val="30"/>
          <w:szCs w:val="30"/>
        </w:rPr>
        <w:t>21,6 Mio. Euro IMPULS-Förderung bewilligt</w:t>
      </w:r>
    </w:p>
    <w:p w:rsidR="00DE116C" w:rsidRPr="00E03D19" w:rsidRDefault="00DE116C" w:rsidP="006E6692">
      <w:pPr>
        <w:pStyle w:val="Listenabsatz"/>
        <w:tabs>
          <w:tab w:val="left" w:pos="142"/>
        </w:tabs>
        <w:autoSpaceDE w:val="0"/>
        <w:autoSpaceDN w:val="0"/>
        <w:adjustRightInd w:val="0"/>
        <w:spacing w:after="67"/>
        <w:ind w:left="0" w:right="-428"/>
        <w:rPr>
          <w:rFonts w:ascii="Arial" w:hAnsi="Arial" w:cs="Arial"/>
          <w:color w:val="000000" w:themeColor="text1"/>
          <w:sz w:val="16"/>
          <w:szCs w:val="16"/>
          <w:lang w:eastAsia="en-US"/>
        </w:rPr>
      </w:pPr>
    </w:p>
    <w:p w:rsidR="00E03D19" w:rsidRPr="00D11112" w:rsidRDefault="00FD2A25" w:rsidP="006E6692">
      <w:pPr>
        <w:pStyle w:val="Listenabsatz"/>
        <w:tabs>
          <w:tab w:val="left" w:pos="142"/>
        </w:tabs>
        <w:autoSpaceDE w:val="0"/>
        <w:autoSpaceDN w:val="0"/>
        <w:adjustRightInd w:val="0"/>
        <w:spacing w:after="67"/>
        <w:ind w:left="0" w:right="-569"/>
        <w:rPr>
          <w:rFonts w:ascii="Arial" w:hAnsi="Arial" w:cs="Arial"/>
          <w:color w:val="000000" w:themeColor="text1"/>
          <w:sz w:val="20"/>
          <w:szCs w:val="20"/>
        </w:rPr>
      </w:pPr>
      <w:r w:rsidRPr="004F10FB">
        <w:rPr>
          <w:rFonts w:ascii="Arial" w:hAnsi="Arial" w:cs="Arial"/>
          <w:color w:val="000000" w:themeColor="text1"/>
          <w:sz w:val="20"/>
          <w:szCs w:val="20"/>
        </w:rPr>
        <w:t xml:space="preserve">• </w:t>
      </w:r>
      <w:r w:rsidR="008F438A">
        <w:rPr>
          <w:rFonts w:ascii="Arial" w:hAnsi="Arial" w:cs="Arial"/>
          <w:color w:val="000000" w:themeColor="text1"/>
          <w:sz w:val="20"/>
          <w:szCs w:val="20"/>
        </w:rPr>
        <w:t>Ü</w:t>
      </w:r>
      <w:r w:rsidR="002C71CA">
        <w:rPr>
          <w:rFonts w:ascii="Arial" w:hAnsi="Arial" w:cs="Arial"/>
          <w:color w:val="000000" w:themeColor="text1"/>
          <w:sz w:val="20"/>
          <w:szCs w:val="20"/>
        </w:rPr>
        <w:t xml:space="preserve">ber </w:t>
      </w:r>
      <w:r w:rsidRPr="004F10FB">
        <w:rPr>
          <w:rFonts w:ascii="Arial" w:hAnsi="Arial" w:cs="Arial"/>
          <w:color w:val="000000" w:themeColor="text1"/>
          <w:sz w:val="20"/>
          <w:szCs w:val="20"/>
        </w:rPr>
        <w:t>2.000 Projekte profitieren von der IMPULS-Förderung</w:t>
      </w:r>
      <w:r w:rsidR="004F10FB">
        <w:rPr>
          <w:rFonts w:ascii="Arial" w:hAnsi="Arial" w:cs="Arial"/>
          <w:color w:val="000000" w:themeColor="text1"/>
          <w:sz w:val="20"/>
          <w:szCs w:val="20"/>
        </w:rPr>
        <w:br/>
      </w:r>
      <w:r w:rsidR="004F10FB" w:rsidRPr="004F10FB">
        <w:rPr>
          <w:rFonts w:ascii="Arial" w:hAnsi="Arial" w:cs="Arial"/>
          <w:color w:val="000000" w:themeColor="text1"/>
          <w:sz w:val="20"/>
          <w:szCs w:val="20"/>
        </w:rPr>
        <w:t xml:space="preserve">• </w:t>
      </w:r>
      <w:r w:rsidRPr="004F10FB">
        <w:rPr>
          <w:rFonts w:ascii="Arial" w:hAnsi="Arial" w:cs="Arial"/>
          <w:color w:val="000000" w:themeColor="text1"/>
          <w:sz w:val="20"/>
          <w:szCs w:val="20"/>
        </w:rPr>
        <w:t>Die gesteckten Ziele de</w:t>
      </w:r>
      <w:r w:rsidR="004F10FB">
        <w:rPr>
          <w:rFonts w:ascii="Arial" w:hAnsi="Arial" w:cs="Arial"/>
          <w:color w:val="000000" w:themeColor="text1"/>
          <w:sz w:val="20"/>
          <w:szCs w:val="20"/>
        </w:rPr>
        <w:t>s Förderprogramms</w:t>
      </w:r>
      <w:r w:rsidRPr="004F10FB">
        <w:rPr>
          <w:rFonts w:ascii="Arial" w:hAnsi="Arial" w:cs="Arial"/>
          <w:color w:val="000000" w:themeColor="text1"/>
          <w:sz w:val="20"/>
          <w:szCs w:val="20"/>
        </w:rPr>
        <w:t xml:space="preserve"> sind erreicht</w:t>
      </w:r>
      <w:r w:rsidR="004F10FB">
        <w:rPr>
          <w:rFonts w:ascii="Arial" w:hAnsi="Arial" w:cs="Arial"/>
          <w:color w:val="000000" w:themeColor="text1"/>
          <w:sz w:val="20"/>
          <w:szCs w:val="20"/>
        </w:rPr>
        <w:t xml:space="preserve">. </w:t>
      </w:r>
      <w:r w:rsidRPr="004F10FB">
        <w:rPr>
          <w:rFonts w:ascii="Arial" w:hAnsi="Arial" w:cs="Arial"/>
          <w:color w:val="000000" w:themeColor="text1"/>
          <w:sz w:val="20"/>
          <w:szCs w:val="20"/>
        </w:rPr>
        <w:t xml:space="preserve">Evaluationszwischenbericht bestätigt </w:t>
      </w:r>
      <w:r w:rsidR="006E6692">
        <w:rPr>
          <w:rFonts w:ascii="Arial" w:hAnsi="Arial" w:cs="Arial"/>
          <w:color w:val="000000" w:themeColor="text1"/>
          <w:sz w:val="20"/>
          <w:szCs w:val="20"/>
        </w:rPr>
        <w:br/>
        <w:t xml:space="preserve">  </w:t>
      </w:r>
      <w:r w:rsidRPr="004F10FB">
        <w:rPr>
          <w:rFonts w:ascii="Arial" w:hAnsi="Arial" w:cs="Arial"/>
          <w:color w:val="000000" w:themeColor="text1"/>
          <w:sz w:val="20"/>
          <w:szCs w:val="20"/>
        </w:rPr>
        <w:t>Wirksamkeit der IMPULS-Förderung</w:t>
      </w:r>
      <w:r w:rsidR="005B4145">
        <w:rPr>
          <w:rFonts w:ascii="Arial" w:hAnsi="Arial" w:cs="Arial"/>
          <w:color w:val="000000" w:themeColor="text1"/>
          <w:sz w:val="20"/>
          <w:szCs w:val="20"/>
        </w:rPr>
        <w:br/>
      </w:r>
      <w:r w:rsidR="00CF1C10" w:rsidRPr="00D11112">
        <w:rPr>
          <w:rFonts w:ascii="Arial" w:hAnsi="Arial" w:cs="Arial"/>
          <w:color w:val="000000" w:themeColor="text1"/>
          <w:sz w:val="20"/>
          <w:szCs w:val="20"/>
        </w:rPr>
        <w:t xml:space="preserve">• </w:t>
      </w:r>
      <w:r w:rsidR="00B47EBA" w:rsidRPr="00D11112">
        <w:rPr>
          <w:rFonts w:ascii="Arial" w:hAnsi="Arial" w:cs="Arial"/>
          <w:color w:val="000000" w:themeColor="text1"/>
          <w:sz w:val="20"/>
          <w:szCs w:val="20"/>
        </w:rPr>
        <w:t>Amateurmusikszene</w:t>
      </w:r>
      <w:r w:rsidR="007B27B7" w:rsidRPr="00D11112">
        <w:rPr>
          <w:rFonts w:ascii="Arial" w:hAnsi="Arial" w:cs="Arial"/>
          <w:color w:val="000000" w:themeColor="text1"/>
          <w:sz w:val="20"/>
          <w:szCs w:val="20"/>
        </w:rPr>
        <w:t xml:space="preserve"> in ländlichen und strukturschwachen</w:t>
      </w:r>
      <w:r w:rsidR="00B47EBA" w:rsidRPr="00D11112">
        <w:rPr>
          <w:rFonts w:ascii="Arial" w:hAnsi="Arial" w:cs="Arial"/>
          <w:color w:val="000000" w:themeColor="text1"/>
          <w:sz w:val="20"/>
          <w:szCs w:val="20"/>
        </w:rPr>
        <w:t xml:space="preserve"> </w:t>
      </w:r>
      <w:r w:rsidR="007B27B7" w:rsidRPr="00D11112">
        <w:rPr>
          <w:rFonts w:ascii="Arial" w:hAnsi="Arial" w:cs="Arial"/>
          <w:color w:val="000000" w:themeColor="text1"/>
          <w:sz w:val="20"/>
          <w:szCs w:val="20"/>
        </w:rPr>
        <w:t>Räumen</w:t>
      </w:r>
      <w:r w:rsidR="00461D9C" w:rsidRPr="00D11112">
        <w:rPr>
          <w:rFonts w:ascii="Arial" w:hAnsi="Arial" w:cs="Arial"/>
          <w:color w:val="000000" w:themeColor="text1"/>
          <w:sz w:val="20"/>
          <w:szCs w:val="20"/>
        </w:rPr>
        <w:t xml:space="preserve"> </w:t>
      </w:r>
      <w:r w:rsidR="00461D9C" w:rsidRPr="00D11112">
        <w:rPr>
          <w:rFonts w:ascii="Arial" w:hAnsi="Arial" w:cs="Arial"/>
          <w:color w:val="0D0D0D" w:themeColor="text1" w:themeTint="F2"/>
          <w:sz w:val="20"/>
          <w:szCs w:val="20"/>
        </w:rPr>
        <w:t>in Zeiten der Pandemie</w:t>
      </w:r>
      <w:r w:rsidR="00461D9C" w:rsidRPr="00D11112">
        <w:rPr>
          <w:rFonts w:ascii="Arial" w:hAnsi="Arial" w:cs="Arial"/>
          <w:color w:val="000000" w:themeColor="text1"/>
          <w:sz w:val="20"/>
          <w:szCs w:val="20"/>
        </w:rPr>
        <w:t xml:space="preserve"> </w:t>
      </w:r>
      <w:r w:rsidR="00B47EBA" w:rsidRPr="00D11112">
        <w:rPr>
          <w:rFonts w:ascii="Arial" w:hAnsi="Arial" w:cs="Arial"/>
          <w:color w:val="000000" w:themeColor="text1"/>
          <w:sz w:val="20"/>
          <w:szCs w:val="20"/>
        </w:rPr>
        <w:t>hand</w:t>
      </w:r>
      <w:r w:rsidR="00CB6DBB" w:rsidRPr="00D11112">
        <w:rPr>
          <w:rFonts w:ascii="Arial" w:hAnsi="Arial" w:cs="Arial"/>
          <w:color w:val="000000" w:themeColor="text1"/>
          <w:sz w:val="20"/>
          <w:szCs w:val="20"/>
        </w:rPr>
        <w:t>lungsfähig</w:t>
      </w:r>
      <w:r w:rsidR="008420D4" w:rsidRPr="00D11112">
        <w:rPr>
          <w:rFonts w:ascii="Arial" w:hAnsi="Arial" w:cs="Arial"/>
          <w:color w:val="000000" w:themeColor="text1"/>
          <w:sz w:val="20"/>
          <w:szCs w:val="20"/>
        </w:rPr>
        <w:br/>
        <w:t xml:space="preserve">• </w:t>
      </w:r>
      <w:r w:rsidR="002C71CA" w:rsidRPr="00D11112">
        <w:rPr>
          <w:rFonts w:ascii="Arial" w:hAnsi="Arial" w:cs="Arial"/>
          <w:color w:val="000000" w:themeColor="text1"/>
          <w:sz w:val="20"/>
          <w:szCs w:val="20"/>
        </w:rPr>
        <w:t xml:space="preserve">Sichtbarkeit der Szene hat </w:t>
      </w:r>
      <w:r w:rsidR="007B27B7" w:rsidRPr="00D11112">
        <w:rPr>
          <w:rFonts w:ascii="Arial" w:hAnsi="Arial" w:cs="Arial"/>
          <w:color w:val="000000" w:themeColor="text1"/>
          <w:sz w:val="20"/>
          <w:szCs w:val="20"/>
        </w:rPr>
        <w:t>auf lokaler</w:t>
      </w:r>
      <w:r w:rsidR="004F10FB" w:rsidRPr="00D11112">
        <w:rPr>
          <w:rFonts w:ascii="Arial" w:hAnsi="Arial" w:cs="Arial"/>
          <w:color w:val="000000" w:themeColor="text1"/>
          <w:sz w:val="20"/>
          <w:szCs w:val="20"/>
        </w:rPr>
        <w:t xml:space="preserve">, regionaler und bundesweiter </w:t>
      </w:r>
      <w:r w:rsidR="007B27B7" w:rsidRPr="00D11112">
        <w:rPr>
          <w:rFonts w:ascii="Arial" w:hAnsi="Arial" w:cs="Arial"/>
          <w:color w:val="000000" w:themeColor="text1"/>
          <w:sz w:val="20"/>
          <w:szCs w:val="20"/>
        </w:rPr>
        <w:t xml:space="preserve">Ebene </w:t>
      </w:r>
      <w:r w:rsidR="002C71CA" w:rsidRPr="00D11112">
        <w:rPr>
          <w:rFonts w:ascii="Arial" w:hAnsi="Arial" w:cs="Arial"/>
          <w:color w:val="000000" w:themeColor="text1"/>
          <w:sz w:val="20"/>
          <w:szCs w:val="20"/>
        </w:rPr>
        <w:t>deutlich hinzugewonnen</w:t>
      </w:r>
      <w:r w:rsidR="00174921" w:rsidRPr="00D11112">
        <w:rPr>
          <w:rFonts w:ascii="Arial" w:hAnsi="Arial" w:cs="Arial"/>
          <w:color w:val="000000" w:themeColor="text1"/>
          <w:sz w:val="20"/>
          <w:szCs w:val="20"/>
        </w:rPr>
        <w:t xml:space="preserve"> </w:t>
      </w:r>
      <w:r w:rsidR="004F10FB" w:rsidRPr="00D11112">
        <w:rPr>
          <w:rFonts w:ascii="Arial" w:hAnsi="Arial" w:cs="Arial"/>
          <w:color w:val="000000" w:themeColor="text1"/>
          <w:sz w:val="20"/>
          <w:szCs w:val="20"/>
        </w:rPr>
        <w:br/>
        <w:t xml:space="preserve">• </w:t>
      </w:r>
      <w:r w:rsidR="00174921" w:rsidRPr="00D11112">
        <w:rPr>
          <w:rFonts w:ascii="Arial" w:hAnsi="Arial" w:cs="Arial"/>
          <w:color w:val="000000" w:themeColor="text1"/>
          <w:sz w:val="20"/>
          <w:szCs w:val="20"/>
        </w:rPr>
        <w:t xml:space="preserve">Musikensembles werden </w:t>
      </w:r>
      <w:r w:rsidR="007B27B7" w:rsidRPr="00D11112">
        <w:rPr>
          <w:rFonts w:ascii="Arial" w:hAnsi="Arial" w:cs="Arial"/>
          <w:color w:val="000000" w:themeColor="text1"/>
          <w:sz w:val="20"/>
          <w:szCs w:val="20"/>
        </w:rPr>
        <w:t xml:space="preserve">als zentrale Kulturakteur*innen, die den gesellschaftlichen Zusammenhalt </w:t>
      </w:r>
      <w:r w:rsidR="008F438A" w:rsidRPr="00D11112">
        <w:rPr>
          <w:rFonts w:ascii="Arial" w:hAnsi="Arial" w:cs="Arial"/>
          <w:color w:val="000000" w:themeColor="text1"/>
          <w:sz w:val="20"/>
          <w:szCs w:val="20"/>
        </w:rPr>
        <w:br/>
        <w:t xml:space="preserve">  </w:t>
      </w:r>
      <w:r w:rsidR="007B27B7" w:rsidRPr="00D11112">
        <w:rPr>
          <w:rFonts w:ascii="Arial" w:hAnsi="Arial" w:cs="Arial"/>
          <w:color w:val="000000" w:themeColor="text1"/>
          <w:sz w:val="20"/>
          <w:szCs w:val="20"/>
        </w:rPr>
        <w:t>stärken</w:t>
      </w:r>
      <w:r w:rsidR="00174921" w:rsidRPr="00D11112">
        <w:rPr>
          <w:rFonts w:ascii="Arial" w:hAnsi="Arial" w:cs="Arial"/>
          <w:color w:val="000000" w:themeColor="text1"/>
          <w:sz w:val="20"/>
          <w:szCs w:val="20"/>
        </w:rPr>
        <w:t>, wahrgenommen</w:t>
      </w:r>
      <w:r w:rsidR="008420D4" w:rsidRPr="00D11112">
        <w:rPr>
          <w:rFonts w:ascii="Arial" w:hAnsi="Arial" w:cs="Arial"/>
          <w:color w:val="000000" w:themeColor="text1"/>
          <w:sz w:val="20"/>
          <w:szCs w:val="20"/>
        </w:rPr>
        <w:br/>
        <w:t xml:space="preserve">• </w:t>
      </w:r>
      <w:r w:rsidR="003F12BA" w:rsidRPr="00D11112">
        <w:rPr>
          <w:rFonts w:ascii="Arial" w:hAnsi="Arial" w:cs="Arial"/>
          <w:color w:val="000000" w:themeColor="text1"/>
          <w:sz w:val="20"/>
          <w:szCs w:val="20"/>
        </w:rPr>
        <w:t>Die Förderung hat zur kulturellen Teilhabe, Partizipation und Vielfalt in ländlichen und</w:t>
      </w:r>
      <w:r w:rsidR="008420D4" w:rsidRPr="00D11112">
        <w:rPr>
          <w:rFonts w:ascii="Arial" w:hAnsi="Arial" w:cs="Arial"/>
          <w:color w:val="000000" w:themeColor="text1"/>
          <w:sz w:val="20"/>
          <w:szCs w:val="20"/>
        </w:rPr>
        <w:t xml:space="preserve"> </w:t>
      </w:r>
      <w:r w:rsidR="003F12BA" w:rsidRPr="00D11112">
        <w:rPr>
          <w:rFonts w:ascii="Arial" w:hAnsi="Arial" w:cs="Arial"/>
          <w:color w:val="000000" w:themeColor="text1"/>
          <w:sz w:val="20"/>
          <w:szCs w:val="20"/>
        </w:rPr>
        <w:t xml:space="preserve">strukturschwachen </w:t>
      </w:r>
      <w:r w:rsidR="008F438A" w:rsidRPr="00D11112">
        <w:rPr>
          <w:rFonts w:ascii="Arial" w:hAnsi="Arial" w:cs="Arial"/>
          <w:color w:val="000000" w:themeColor="text1"/>
          <w:sz w:val="20"/>
          <w:szCs w:val="20"/>
        </w:rPr>
        <w:br/>
        <w:t xml:space="preserve">  </w:t>
      </w:r>
      <w:r w:rsidR="003F12BA" w:rsidRPr="00D11112">
        <w:rPr>
          <w:rFonts w:ascii="Arial" w:hAnsi="Arial" w:cs="Arial"/>
          <w:color w:val="000000" w:themeColor="text1"/>
          <w:sz w:val="20"/>
          <w:szCs w:val="20"/>
        </w:rPr>
        <w:t>urbanen Regionen beigetragen</w:t>
      </w:r>
    </w:p>
    <w:p w:rsidR="00E03D19" w:rsidRPr="00D11112" w:rsidRDefault="00E03D19" w:rsidP="006E6692">
      <w:pPr>
        <w:pStyle w:val="Listenabsatz"/>
        <w:tabs>
          <w:tab w:val="left" w:pos="142"/>
        </w:tabs>
        <w:autoSpaceDE w:val="0"/>
        <w:autoSpaceDN w:val="0"/>
        <w:adjustRightInd w:val="0"/>
        <w:spacing w:after="67"/>
        <w:ind w:left="0" w:right="-428"/>
        <w:rPr>
          <w:rFonts w:ascii="Arial" w:hAnsi="Arial" w:cs="Arial"/>
          <w:color w:val="000000" w:themeColor="text1"/>
          <w:sz w:val="16"/>
          <w:szCs w:val="16"/>
        </w:rPr>
      </w:pPr>
    </w:p>
    <w:p w:rsidR="0031249B" w:rsidRPr="00E03D19" w:rsidRDefault="004D7C87" w:rsidP="006E6692">
      <w:pPr>
        <w:pStyle w:val="Listenabsatz"/>
        <w:tabs>
          <w:tab w:val="left" w:pos="142"/>
        </w:tabs>
        <w:autoSpaceDE w:val="0"/>
        <w:autoSpaceDN w:val="0"/>
        <w:adjustRightInd w:val="0"/>
        <w:spacing w:after="67"/>
        <w:ind w:left="0" w:right="-428"/>
        <w:rPr>
          <w:rFonts w:ascii="Arial" w:hAnsi="Arial" w:cs="Arial"/>
          <w:color w:val="000000" w:themeColor="text1"/>
          <w:sz w:val="20"/>
          <w:szCs w:val="20"/>
        </w:rPr>
      </w:pPr>
      <w:r w:rsidRPr="00D11112">
        <w:rPr>
          <w:rFonts w:ascii="Arial" w:hAnsi="Arial" w:cs="Arial"/>
          <w:b/>
          <w:sz w:val="20"/>
          <w:szCs w:val="20"/>
        </w:rPr>
        <w:t>Mehr als 2.800 Anträge auf Förderung sind bei IMPULS eingegangen. 2.010 Projekte wurden zur Förderung empfohlen. Die Förderquote ist mit rund 70 Prozent sehr hoch. Das Gesamt-Fördervolumen beträgt 21,6 Mio. EUR</w:t>
      </w:r>
      <w:r w:rsidR="00862B15" w:rsidRPr="00D11112">
        <w:rPr>
          <w:rFonts w:ascii="Arial" w:hAnsi="Arial" w:cs="Arial"/>
          <w:b/>
          <w:sz w:val="20"/>
          <w:szCs w:val="20"/>
        </w:rPr>
        <w:t xml:space="preserve"> </w:t>
      </w:r>
      <w:r w:rsidR="00862B15" w:rsidRPr="00D11112">
        <w:rPr>
          <w:rFonts w:ascii="Arial" w:hAnsi="Arial" w:cs="Arial"/>
          <w:b/>
          <w:color w:val="0D0D0D" w:themeColor="text1" w:themeTint="F2"/>
          <w:sz w:val="20"/>
          <w:szCs w:val="20"/>
        </w:rPr>
        <w:t>(Stand Mai 2023)</w:t>
      </w:r>
      <w:r w:rsidRPr="00D11112">
        <w:rPr>
          <w:rFonts w:ascii="Arial" w:hAnsi="Arial" w:cs="Arial"/>
          <w:b/>
          <w:sz w:val="20"/>
          <w:szCs w:val="20"/>
        </w:rPr>
        <w:t>. Für den Bundesmusikverband Chor &amp; Orchester e.V. (BMCO) und die Amateurmusikszene ist das Förderprogramm ein großer Erfolg</w:t>
      </w:r>
      <w:r w:rsidR="00D11112">
        <w:rPr>
          <w:rFonts w:ascii="Arial" w:hAnsi="Arial" w:cs="Arial"/>
          <w:b/>
          <w:sz w:val="20"/>
          <w:szCs w:val="20"/>
        </w:rPr>
        <w:t>.</w:t>
      </w:r>
      <w:r w:rsidR="00D11112" w:rsidRPr="00D11112">
        <w:rPr>
          <w:rFonts w:ascii="Arial" w:hAnsi="Arial" w:cs="Arial"/>
          <w:b/>
          <w:sz w:val="20"/>
          <w:szCs w:val="20"/>
        </w:rPr>
        <w:t xml:space="preserve"> </w:t>
      </w:r>
      <w:r w:rsidRPr="00D11112">
        <w:rPr>
          <w:rFonts w:ascii="Arial" w:hAnsi="Arial" w:cs="Arial"/>
          <w:b/>
          <w:sz w:val="20"/>
          <w:szCs w:val="20"/>
        </w:rPr>
        <w:t>V</w:t>
      </w:r>
      <w:r w:rsidR="007754B1" w:rsidRPr="00D11112">
        <w:rPr>
          <w:rFonts w:ascii="Arial" w:hAnsi="Arial" w:cs="Arial"/>
          <w:b/>
          <w:sz w:val="20"/>
          <w:szCs w:val="20"/>
        </w:rPr>
        <w:t>iele</w:t>
      </w:r>
      <w:r w:rsidRPr="00D11112">
        <w:rPr>
          <w:rFonts w:ascii="Arial" w:hAnsi="Arial" w:cs="Arial"/>
          <w:b/>
          <w:sz w:val="20"/>
          <w:szCs w:val="20"/>
        </w:rPr>
        <w:t>n</w:t>
      </w:r>
      <w:r w:rsidR="007754B1" w:rsidRPr="00D11112">
        <w:rPr>
          <w:rFonts w:ascii="Arial" w:hAnsi="Arial" w:cs="Arial"/>
          <w:b/>
          <w:sz w:val="20"/>
          <w:szCs w:val="20"/>
        </w:rPr>
        <w:t xml:space="preserve"> Amateurmusikensembles </w:t>
      </w:r>
      <w:r w:rsidR="00286771" w:rsidRPr="00D11112">
        <w:rPr>
          <w:rFonts w:ascii="Arial" w:hAnsi="Arial" w:cs="Arial"/>
          <w:b/>
          <w:sz w:val="20"/>
          <w:szCs w:val="20"/>
        </w:rPr>
        <w:t xml:space="preserve">in ländlichen Räumen und strukturschwachen urbanen </w:t>
      </w:r>
      <w:r w:rsidRPr="00D11112">
        <w:rPr>
          <w:rFonts w:ascii="Arial" w:hAnsi="Arial" w:cs="Arial"/>
          <w:b/>
          <w:sz w:val="20"/>
          <w:szCs w:val="20"/>
        </w:rPr>
        <w:t xml:space="preserve">Räumen brachte es die </w:t>
      </w:r>
      <w:r w:rsidR="007754B1" w:rsidRPr="00D11112">
        <w:rPr>
          <w:rFonts w:ascii="Arial" w:hAnsi="Arial" w:cs="Arial"/>
          <w:b/>
          <w:sz w:val="20"/>
          <w:szCs w:val="20"/>
        </w:rPr>
        <w:t xml:space="preserve">dringend benötigte, </w:t>
      </w:r>
      <w:r w:rsidR="00530E0C" w:rsidRPr="00D11112">
        <w:rPr>
          <w:rFonts w:ascii="Arial" w:hAnsi="Arial" w:cs="Arial"/>
          <w:b/>
          <w:sz w:val="20"/>
          <w:szCs w:val="20"/>
        </w:rPr>
        <w:t>wirkungsvolle</w:t>
      </w:r>
      <w:r w:rsidR="007754B1" w:rsidRPr="00D11112">
        <w:rPr>
          <w:rFonts w:ascii="Arial" w:hAnsi="Arial" w:cs="Arial"/>
          <w:b/>
          <w:sz w:val="20"/>
          <w:szCs w:val="20"/>
        </w:rPr>
        <w:t xml:space="preserve"> Hilfe, um weiter existieren zu können: Das IMPULS-Förderprogramm hat </w:t>
      </w:r>
      <w:r w:rsidR="006D4DA3">
        <w:rPr>
          <w:rFonts w:ascii="Arial" w:hAnsi="Arial" w:cs="Arial"/>
          <w:b/>
          <w:sz w:val="20"/>
          <w:szCs w:val="20"/>
        </w:rPr>
        <w:t xml:space="preserve">Ensembles, </w:t>
      </w:r>
      <w:r w:rsidR="007754B1" w:rsidRPr="00D11112">
        <w:rPr>
          <w:rFonts w:ascii="Arial" w:hAnsi="Arial" w:cs="Arial"/>
          <w:b/>
          <w:sz w:val="20"/>
          <w:szCs w:val="20"/>
        </w:rPr>
        <w:t>Chören, Orchestern</w:t>
      </w:r>
      <w:r w:rsidR="003F12BA" w:rsidRPr="00D11112">
        <w:rPr>
          <w:rFonts w:ascii="Arial" w:hAnsi="Arial" w:cs="Arial"/>
          <w:b/>
          <w:sz w:val="20"/>
          <w:szCs w:val="20"/>
        </w:rPr>
        <w:t xml:space="preserve"> </w:t>
      </w:r>
      <w:r w:rsidR="00CA7714" w:rsidRPr="00D11112">
        <w:rPr>
          <w:rFonts w:ascii="Arial" w:hAnsi="Arial" w:cs="Arial"/>
          <w:b/>
          <w:sz w:val="20"/>
          <w:szCs w:val="20"/>
        </w:rPr>
        <w:t xml:space="preserve">und </w:t>
      </w:r>
      <w:r w:rsidRPr="00D11112">
        <w:rPr>
          <w:rFonts w:ascii="Arial" w:hAnsi="Arial" w:cs="Arial"/>
          <w:b/>
          <w:sz w:val="20"/>
          <w:szCs w:val="20"/>
        </w:rPr>
        <w:t>Kreisver</w:t>
      </w:r>
      <w:r w:rsidR="00CA7714" w:rsidRPr="00D11112">
        <w:rPr>
          <w:rFonts w:ascii="Arial" w:hAnsi="Arial" w:cs="Arial"/>
          <w:b/>
          <w:sz w:val="20"/>
          <w:szCs w:val="20"/>
        </w:rPr>
        <w:t xml:space="preserve">bänden </w:t>
      </w:r>
      <w:r w:rsidR="007754B1" w:rsidRPr="00D11112">
        <w:rPr>
          <w:rFonts w:ascii="Arial" w:hAnsi="Arial" w:cs="Arial"/>
          <w:b/>
          <w:color w:val="0D0D0D" w:themeColor="text1" w:themeTint="F2"/>
          <w:sz w:val="20"/>
          <w:szCs w:val="20"/>
        </w:rPr>
        <w:t>nach der Corona-Zeit</w:t>
      </w:r>
      <w:r w:rsidR="007754B1" w:rsidRPr="00D11112">
        <w:rPr>
          <w:rFonts w:ascii="Arial" w:hAnsi="Arial" w:cs="Arial"/>
          <w:b/>
          <w:sz w:val="20"/>
          <w:szCs w:val="20"/>
        </w:rPr>
        <w:t xml:space="preserve"> einen Neustart ermöglicht</w:t>
      </w:r>
      <w:r w:rsidRPr="00D11112">
        <w:rPr>
          <w:rFonts w:ascii="Arial" w:hAnsi="Arial" w:cs="Arial"/>
          <w:b/>
          <w:sz w:val="20"/>
          <w:szCs w:val="20"/>
        </w:rPr>
        <w:t>. Zugleich hat es tatsächlich einen Impuls geliefert</w:t>
      </w:r>
      <w:r w:rsidR="007754B1" w:rsidRPr="00D11112">
        <w:rPr>
          <w:rFonts w:ascii="Arial" w:hAnsi="Arial" w:cs="Arial"/>
          <w:b/>
          <w:sz w:val="20"/>
          <w:szCs w:val="20"/>
        </w:rPr>
        <w:t xml:space="preserve">, </w:t>
      </w:r>
      <w:r w:rsidRPr="00D11112">
        <w:rPr>
          <w:rFonts w:ascii="Arial" w:hAnsi="Arial" w:cs="Arial"/>
          <w:b/>
          <w:sz w:val="20"/>
          <w:szCs w:val="20"/>
        </w:rPr>
        <w:t xml:space="preserve">um </w:t>
      </w:r>
      <w:r w:rsidR="007754B1" w:rsidRPr="00D11112">
        <w:rPr>
          <w:rFonts w:ascii="Arial" w:hAnsi="Arial" w:cs="Arial"/>
          <w:b/>
          <w:sz w:val="20"/>
          <w:szCs w:val="20"/>
        </w:rPr>
        <w:t>sich weiter</w:t>
      </w:r>
      <w:r w:rsidRPr="00D11112">
        <w:rPr>
          <w:rFonts w:ascii="Arial" w:hAnsi="Arial" w:cs="Arial"/>
          <w:b/>
          <w:sz w:val="20"/>
          <w:szCs w:val="20"/>
        </w:rPr>
        <w:t>zu</w:t>
      </w:r>
      <w:r w:rsidR="007754B1" w:rsidRPr="00D11112">
        <w:rPr>
          <w:rFonts w:ascii="Arial" w:hAnsi="Arial" w:cs="Arial"/>
          <w:b/>
          <w:sz w:val="20"/>
          <w:szCs w:val="20"/>
        </w:rPr>
        <w:t>entwickeln, resilienter und zukunftsfähig(er) zu werden.</w:t>
      </w:r>
      <w:r w:rsidR="007754B1" w:rsidRPr="00E03D19">
        <w:rPr>
          <w:rFonts w:ascii="Arial" w:hAnsi="Arial" w:cs="Arial"/>
          <w:b/>
          <w:sz w:val="20"/>
          <w:szCs w:val="20"/>
        </w:rPr>
        <w:t xml:space="preserve"> </w:t>
      </w:r>
    </w:p>
    <w:p w:rsidR="00E03D19" w:rsidRPr="00E03D19" w:rsidRDefault="00E03D19" w:rsidP="006E6692">
      <w:pPr>
        <w:pStyle w:val="NurText"/>
        <w:ind w:right="-428"/>
        <w:rPr>
          <w:rFonts w:ascii="Arial" w:hAnsi="Arial" w:cs="Arial"/>
          <w:sz w:val="16"/>
          <w:szCs w:val="16"/>
        </w:rPr>
      </w:pPr>
    </w:p>
    <w:p w:rsidR="008509FC" w:rsidRDefault="008509FC" w:rsidP="006E6692">
      <w:pPr>
        <w:pStyle w:val="NurText"/>
        <w:ind w:right="-428"/>
        <w:rPr>
          <w:rFonts w:ascii="Arial" w:hAnsi="Arial" w:cs="Arial"/>
          <w:sz w:val="20"/>
          <w:szCs w:val="20"/>
        </w:rPr>
      </w:pPr>
      <w:r w:rsidRPr="00530E0C">
        <w:rPr>
          <w:rFonts w:ascii="Arial" w:hAnsi="Arial" w:cs="Arial"/>
          <w:sz w:val="20"/>
          <w:szCs w:val="20"/>
        </w:rPr>
        <w:t xml:space="preserve">Über alle Förderrunden hinweg </w:t>
      </w:r>
      <w:r>
        <w:rPr>
          <w:rFonts w:ascii="Arial" w:hAnsi="Arial" w:cs="Arial"/>
          <w:sz w:val="20"/>
          <w:szCs w:val="20"/>
        </w:rPr>
        <w:t xml:space="preserve">machten </w:t>
      </w:r>
      <w:r w:rsidRPr="00530E0C">
        <w:rPr>
          <w:rFonts w:ascii="Arial" w:hAnsi="Arial" w:cs="Arial"/>
          <w:sz w:val="20"/>
          <w:szCs w:val="20"/>
        </w:rPr>
        <w:t>die Ensembles aus Süddeutschland den größten Anteil der Geförderten</w:t>
      </w:r>
      <w:r>
        <w:rPr>
          <w:rFonts w:ascii="Arial" w:hAnsi="Arial" w:cs="Arial"/>
          <w:sz w:val="20"/>
          <w:szCs w:val="20"/>
        </w:rPr>
        <w:t xml:space="preserve"> aus</w:t>
      </w:r>
      <w:r w:rsidRPr="00530E0C">
        <w:rPr>
          <w:rFonts w:ascii="Arial" w:hAnsi="Arial" w:cs="Arial"/>
          <w:sz w:val="20"/>
          <w:szCs w:val="20"/>
        </w:rPr>
        <w:t xml:space="preserve">. Mehr als 40 Prozent der Ensembles stammen aus Baden-Württemberg </w:t>
      </w:r>
      <w:r w:rsidR="00D11112">
        <w:rPr>
          <w:rFonts w:ascii="Arial" w:hAnsi="Arial" w:cs="Arial"/>
          <w:color w:val="0D0D0D" w:themeColor="text1" w:themeTint="F2"/>
          <w:sz w:val="20"/>
          <w:szCs w:val="20"/>
        </w:rPr>
        <w:t>und</w:t>
      </w:r>
      <w:r w:rsidR="00D11112" w:rsidRPr="00E9512A">
        <w:rPr>
          <w:rFonts w:ascii="Arial" w:hAnsi="Arial" w:cs="Arial"/>
          <w:color w:val="0D0D0D" w:themeColor="text1" w:themeTint="F2"/>
          <w:sz w:val="20"/>
          <w:szCs w:val="20"/>
        </w:rPr>
        <w:t xml:space="preserve"> </w:t>
      </w:r>
      <w:r w:rsidRPr="00530E0C">
        <w:rPr>
          <w:rFonts w:ascii="Arial" w:hAnsi="Arial" w:cs="Arial"/>
          <w:sz w:val="20"/>
          <w:szCs w:val="20"/>
        </w:rPr>
        <w:t xml:space="preserve">Bayern. </w:t>
      </w:r>
      <w:r w:rsidR="006E6692">
        <w:rPr>
          <w:rFonts w:ascii="Arial" w:hAnsi="Arial" w:cs="Arial"/>
          <w:sz w:val="20"/>
          <w:szCs w:val="20"/>
        </w:rPr>
        <w:br/>
      </w:r>
      <w:r w:rsidRPr="00530E0C">
        <w:rPr>
          <w:rFonts w:ascii="Arial" w:hAnsi="Arial" w:cs="Arial"/>
          <w:sz w:val="20"/>
          <w:szCs w:val="20"/>
        </w:rPr>
        <w:t xml:space="preserve">Die wenigsten Anträge kamen aus Mecklenburg-Vorpommern und Sachsen-Anhalt. </w:t>
      </w:r>
    </w:p>
    <w:p w:rsidR="008509FC" w:rsidRPr="00E03D19" w:rsidRDefault="008509FC" w:rsidP="006E6692">
      <w:pPr>
        <w:pStyle w:val="NurText"/>
        <w:ind w:right="-428"/>
        <w:rPr>
          <w:rFonts w:ascii="Arial" w:hAnsi="Arial" w:cs="Arial"/>
          <w:sz w:val="16"/>
          <w:szCs w:val="16"/>
        </w:rPr>
      </w:pPr>
    </w:p>
    <w:p w:rsidR="008509FC" w:rsidRPr="00E9512A" w:rsidRDefault="008509FC" w:rsidP="006E6692">
      <w:pPr>
        <w:pStyle w:val="NurText"/>
        <w:ind w:right="-569"/>
        <w:rPr>
          <w:rFonts w:ascii="Arial" w:hAnsi="Arial" w:cs="Arial"/>
          <w:color w:val="0D0D0D" w:themeColor="text1" w:themeTint="F2"/>
          <w:sz w:val="20"/>
          <w:szCs w:val="20"/>
        </w:rPr>
      </w:pPr>
      <w:r w:rsidRPr="00530E0C">
        <w:rPr>
          <w:rFonts w:ascii="Arial" w:hAnsi="Arial" w:cs="Arial"/>
          <w:sz w:val="20"/>
          <w:szCs w:val="20"/>
        </w:rPr>
        <w:t>Die Fördersummen unterschieden sich je nach Größe des Projektes; die meisten geförderten Projekte erhielten Fördersummen mittlerer Größe zwischen 5.000 und 15.000 EUR. Die durchschnittliche För</w:t>
      </w:r>
      <w:r w:rsidR="006E6692">
        <w:rPr>
          <w:rFonts w:ascii="Arial" w:hAnsi="Arial" w:cs="Arial"/>
          <w:sz w:val="20"/>
          <w:szCs w:val="20"/>
        </w:rPr>
        <w:t>der-</w:t>
      </w:r>
      <w:r w:rsidRPr="00530E0C">
        <w:rPr>
          <w:rFonts w:ascii="Arial" w:hAnsi="Arial" w:cs="Arial"/>
          <w:sz w:val="20"/>
          <w:szCs w:val="20"/>
        </w:rPr>
        <w:t>höhe lag dabei bei rund 8.500 EUR.</w:t>
      </w:r>
      <w:r>
        <w:rPr>
          <w:rFonts w:ascii="Arial" w:hAnsi="Arial" w:cs="Arial"/>
          <w:sz w:val="20"/>
          <w:szCs w:val="20"/>
        </w:rPr>
        <w:t xml:space="preserve"> </w:t>
      </w:r>
      <w:r w:rsidRPr="003948FC">
        <w:rPr>
          <w:rFonts w:ascii="Arial" w:hAnsi="Arial" w:cs="Arial"/>
          <w:sz w:val="20"/>
          <w:szCs w:val="20"/>
        </w:rPr>
        <w:t xml:space="preserve">Insgesamt wurden </w:t>
      </w:r>
      <w:r>
        <w:rPr>
          <w:rFonts w:ascii="Arial" w:hAnsi="Arial" w:cs="Arial"/>
          <w:sz w:val="20"/>
          <w:szCs w:val="20"/>
        </w:rPr>
        <w:t xml:space="preserve">seitens IMPULS </w:t>
      </w:r>
      <w:r w:rsidRPr="003948FC">
        <w:rPr>
          <w:rFonts w:ascii="Arial" w:hAnsi="Arial" w:cs="Arial"/>
          <w:sz w:val="20"/>
          <w:szCs w:val="20"/>
        </w:rPr>
        <w:t xml:space="preserve">mehr als 21,6 Mio. EUR an </w:t>
      </w:r>
      <w:proofErr w:type="spellStart"/>
      <w:r w:rsidRPr="003948FC">
        <w:rPr>
          <w:rFonts w:ascii="Arial" w:hAnsi="Arial" w:cs="Arial"/>
          <w:sz w:val="20"/>
          <w:szCs w:val="20"/>
        </w:rPr>
        <w:t>För</w:t>
      </w:r>
      <w:r w:rsidR="006E6692">
        <w:rPr>
          <w:rFonts w:ascii="Arial" w:hAnsi="Arial" w:cs="Arial"/>
          <w:sz w:val="20"/>
          <w:szCs w:val="20"/>
        </w:rPr>
        <w:t>-</w:t>
      </w:r>
      <w:r w:rsidRPr="003948FC">
        <w:rPr>
          <w:rFonts w:ascii="Arial" w:hAnsi="Arial" w:cs="Arial"/>
          <w:sz w:val="20"/>
          <w:szCs w:val="20"/>
        </w:rPr>
        <w:t>dermitte</w:t>
      </w:r>
      <w:r w:rsidRPr="00E9512A">
        <w:rPr>
          <w:rFonts w:ascii="Arial" w:hAnsi="Arial" w:cs="Arial"/>
          <w:color w:val="0D0D0D" w:themeColor="text1" w:themeTint="F2"/>
          <w:sz w:val="20"/>
          <w:szCs w:val="20"/>
        </w:rPr>
        <w:t>l</w:t>
      </w:r>
      <w:r w:rsidR="00D11112">
        <w:rPr>
          <w:rFonts w:ascii="Arial" w:hAnsi="Arial" w:cs="Arial"/>
          <w:color w:val="0D0D0D" w:themeColor="text1" w:themeTint="F2"/>
          <w:sz w:val="20"/>
          <w:szCs w:val="20"/>
        </w:rPr>
        <w:t>n</w:t>
      </w:r>
      <w:proofErr w:type="spellEnd"/>
      <w:r w:rsidRPr="003948FC">
        <w:rPr>
          <w:rFonts w:ascii="Arial" w:hAnsi="Arial" w:cs="Arial"/>
          <w:sz w:val="20"/>
          <w:szCs w:val="20"/>
        </w:rPr>
        <w:t xml:space="preserve"> bewilligt. Davon sind bereits rund 11 Mio. EUR an die Ensembles weitergeleitet </w:t>
      </w:r>
      <w:r w:rsidRPr="00E9512A">
        <w:rPr>
          <w:rFonts w:ascii="Arial" w:hAnsi="Arial" w:cs="Arial"/>
          <w:color w:val="0D0D0D" w:themeColor="text1" w:themeTint="F2"/>
          <w:sz w:val="20"/>
          <w:szCs w:val="20"/>
        </w:rPr>
        <w:t xml:space="preserve">(Stand Mai 2023). </w:t>
      </w:r>
    </w:p>
    <w:p w:rsidR="008509FC" w:rsidRPr="00E03D19" w:rsidRDefault="008509FC" w:rsidP="006E6692">
      <w:pPr>
        <w:pStyle w:val="NurText"/>
        <w:ind w:right="-428"/>
        <w:rPr>
          <w:rFonts w:ascii="Arial" w:hAnsi="Arial" w:cs="Arial"/>
          <w:sz w:val="16"/>
          <w:szCs w:val="16"/>
        </w:rPr>
      </w:pPr>
    </w:p>
    <w:p w:rsidR="0031249B" w:rsidRPr="0080266A" w:rsidRDefault="0031249B" w:rsidP="006E6692">
      <w:pPr>
        <w:ind w:right="-428"/>
        <w:rPr>
          <w:rFonts w:ascii="Arial" w:hAnsi="Arial" w:cs="Arial"/>
          <w:b/>
          <w:szCs w:val="20"/>
          <w:lang w:val="de-AT"/>
        </w:rPr>
      </w:pPr>
      <w:r>
        <w:rPr>
          <w:rFonts w:ascii="Arial" w:hAnsi="Arial" w:cs="Arial"/>
          <w:b/>
          <w:szCs w:val="20"/>
        </w:rPr>
        <w:t xml:space="preserve">Dazu BMCO-Präsident Benjamin Strasser MdB: </w:t>
      </w:r>
      <w:r w:rsidRPr="0080266A">
        <w:rPr>
          <w:rFonts w:ascii="Arial" w:hAnsi="Arial" w:cs="Arial"/>
          <w:szCs w:val="20"/>
        </w:rPr>
        <w:t>„</w:t>
      </w:r>
      <w:r>
        <w:rPr>
          <w:rFonts w:ascii="Arial" w:hAnsi="Arial" w:cs="Arial"/>
          <w:szCs w:val="20"/>
        </w:rPr>
        <w:t xml:space="preserve">Das </w:t>
      </w:r>
      <w:r w:rsidRPr="0080266A">
        <w:rPr>
          <w:rFonts w:ascii="Arial" w:hAnsi="Arial" w:cs="Arial"/>
          <w:szCs w:val="20"/>
        </w:rPr>
        <w:t xml:space="preserve">Förderprogramm IMPULS </w:t>
      </w:r>
      <w:r>
        <w:rPr>
          <w:rFonts w:ascii="Arial" w:hAnsi="Arial" w:cs="Arial"/>
          <w:szCs w:val="20"/>
        </w:rPr>
        <w:t>hat die Amateurmusik</w:t>
      </w:r>
      <w:r w:rsidR="006E6692">
        <w:rPr>
          <w:rFonts w:ascii="Arial" w:hAnsi="Arial" w:cs="Arial"/>
          <w:szCs w:val="20"/>
        </w:rPr>
        <w:t>-</w:t>
      </w:r>
      <w:r>
        <w:rPr>
          <w:rFonts w:ascii="Arial" w:hAnsi="Arial" w:cs="Arial"/>
          <w:szCs w:val="20"/>
        </w:rPr>
        <w:t xml:space="preserve">szene in der Corona-Zeit gerettet. Es hat nicht nur die Überlebensfähigkeit </w:t>
      </w:r>
      <w:r w:rsidR="008509FC">
        <w:rPr>
          <w:rFonts w:ascii="Arial" w:hAnsi="Arial" w:cs="Arial"/>
          <w:szCs w:val="20"/>
        </w:rPr>
        <w:t xml:space="preserve">vieler Chöre und Orchester </w:t>
      </w:r>
      <w:r>
        <w:rPr>
          <w:rFonts w:ascii="Arial" w:hAnsi="Arial" w:cs="Arial"/>
          <w:szCs w:val="20"/>
        </w:rPr>
        <w:t>gesichert, sondern ganz eigene Impuls</w:t>
      </w:r>
      <w:r w:rsidR="00461D9C">
        <w:rPr>
          <w:rFonts w:ascii="Arial" w:hAnsi="Arial" w:cs="Arial"/>
          <w:szCs w:val="20"/>
        </w:rPr>
        <w:t>e</w:t>
      </w:r>
      <w:r>
        <w:rPr>
          <w:rFonts w:ascii="Arial" w:hAnsi="Arial" w:cs="Arial"/>
          <w:szCs w:val="20"/>
        </w:rPr>
        <w:t xml:space="preserve"> zur Weiterentwicklung der musikalischen Breitenkultur </w:t>
      </w:r>
      <w:proofErr w:type="spellStart"/>
      <w:r>
        <w:rPr>
          <w:rFonts w:ascii="Arial" w:hAnsi="Arial" w:cs="Arial"/>
          <w:szCs w:val="20"/>
        </w:rPr>
        <w:t>insbeson</w:t>
      </w:r>
      <w:r w:rsidR="006E6692">
        <w:rPr>
          <w:rFonts w:ascii="Arial" w:hAnsi="Arial" w:cs="Arial"/>
          <w:szCs w:val="20"/>
        </w:rPr>
        <w:t>-</w:t>
      </w:r>
      <w:r>
        <w:rPr>
          <w:rFonts w:ascii="Arial" w:hAnsi="Arial" w:cs="Arial"/>
          <w:szCs w:val="20"/>
        </w:rPr>
        <w:t>dere</w:t>
      </w:r>
      <w:proofErr w:type="spellEnd"/>
      <w:r>
        <w:rPr>
          <w:rFonts w:ascii="Arial" w:hAnsi="Arial" w:cs="Arial"/>
          <w:szCs w:val="20"/>
        </w:rPr>
        <w:t xml:space="preserve"> in ländlichen Räumen gestiftet. Musikensembles wurden gestärkt, die Konzertaktivität erhöht, das </w:t>
      </w:r>
      <w:r w:rsidRPr="00420733">
        <w:rPr>
          <w:rFonts w:ascii="Arial" w:hAnsi="Arial" w:cs="Arial"/>
          <w:szCs w:val="20"/>
          <w:lang w:val="de-AT"/>
        </w:rPr>
        <w:t>mu</w:t>
      </w:r>
      <w:r>
        <w:rPr>
          <w:rFonts w:ascii="Arial" w:hAnsi="Arial" w:cs="Arial"/>
          <w:szCs w:val="20"/>
          <w:lang w:val="de-AT"/>
        </w:rPr>
        <w:t>sikalische Repertoire erweitert und neue Mitglieder dazugewonnen</w:t>
      </w:r>
      <w:r w:rsidRPr="00420733">
        <w:rPr>
          <w:rFonts w:ascii="Arial" w:hAnsi="Arial" w:cs="Arial"/>
          <w:szCs w:val="20"/>
          <w:lang w:val="de-AT"/>
        </w:rPr>
        <w:t>.</w:t>
      </w:r>
      <w:r>
        <w:rPr>
          <w:rFonts w:ascii="Arial" w:hAnsi="Arial" w:cs="Arial"/>
          <w:szCs w:val="20"/>
          <w:lang w:val="de-AT"/>
        </w:rPr>
        <w:t xml:space="preserve"> Durch die </w:t>
      </w:r>
      <w:r w:rsidR="008509FC">
        <w:rPr>
          <w:rFonts w:ascii="Arial" w:hAnsi="Arial" w:cs="Arial"/>
          <w:szCs w:val="20"/>
          <w:lang w:val="de-AT"/>
        </w:rPr>
        <w:t>Einbindung von Fach</w:t>
      </w:r>
      <w:r w:rsidR="006E6692">
        <w:rPr>
          <w:rFonts w:ascii="Arial" w:hAnsi="Arial" w:cs="Arial"/>
          <w:szCs w:val="20"/>
          <w:lang w:val="de-AT"/>
        </w:rPr>
        <w:t>-</w:t>
      </w:r>
      <w:r w:rsidR="008509FC">
        <w:rPr>
          <w:rFonts w:ascii="Arial" w:hAnsi="Arial" w:cs="Arial"/>
          <w:szCs w:val="20"/>
          <w:lang w:val="de-AT"/>
        </w:rPr>
        <w:t xml:space="preserve">leuten, neue Kooperationsprojekte oder den verstärkten Einsatz </w:t>
      </w:r>
      <w:r>
        <w:rPr>
          <w:rFonts w:ascii="Arial" w:hAnsi="Arial" w:cs="Arial"/>
          <w:szCs w:val="20"/>
          <w:lang w:val="de-AT"/>
        </w:rPr>
        <w:t>d</w:t>
      </w:r>
      <w:r w:rsidRPr="00420733">
        <w:rPr>
          <w:rFonts w:ascii="Arial" w:hAnsi="Arial" w:cs="Arial"/>
          <w:szCs w:val="20"/>
          <w:lang w:val="de-AT"/>
        </w:rPr>
        <w:t>igitale</w:t>
      </w:r>
      <w:r w:rsidR="008509FC">
        <w:rPr>
          <w:rFonts w:ascii="Arial" w:hAnsi="Arial" w:cs="Arial"/>
          <w:szCs w:val="20"/>
          <w:lang w:val="de-AT"/>
        </w:rPr>
        <w:t>r</w:t>
      </w:r>
      <w:r w:rsidRPr="00420733">
        <w:rPr>
          <w:rFonts w:ascii="Arial" w:hAnsi="Arial" w:cs="Arial"/>
          <w:szCs w:val="20"/>
          <w:lang w:val="de-AT"/>
        </w:rPr>
        <w:t xml:space="preserve"> Technologien </w:t>
      </w:r>
      <w:r w:rsidR="008509FC">
        <w:rPr>
          <w:rFonts w:ascii="Arial" w:hAnsi="Arial" w:cs="Arial"/>
          <w:szCs w:val="20"/>
          <w:lang w:val="de-AT"/>
        </w:rPr>
        <w:t>haben Tausende Amateurmusizierende einen echten Push erhalten. Vielen</w:t>
      </w:r>
      <w:r w:rsidRPr="00420733">
        <w:rPr>
          <w:rFonts w:ascii="Arial" w:hAnsi="Arial" w:cs="Arial"/>
          <w:szCs w:val="20"/>
          <w:lang w:val="de-AT"/>
        </w:rPr>
        <w:t xml:space="preserve"> Ensembles</w:t>
      </w:r>
      <w:r w:rsidR="008509FC">
        <w:rPr>
          <w:rFonts w:ascii="Arial" w:hAnsi="Arial" w:cs="Arial"/>
          <w:szCs w:val="20"/>
          <w:lang w:val="de-AT"/>
        </w:rPr>
        <w:t xml:space="preserve"> ist es gelungen</w:t>
      </w:r>
      <w:r>
        <w:rPr>
          <w:rFonts w:ascii="Arial" w:hAnsi="Arial" w:cs="Arial"/>
          <w:szCs w:val="20"/>
          <w:lang w:val="de-AT"/>
        </w:rPr>
        <w:t>,</w:t>
      </w:r>
      <w:r w:rsidRPr="00420733">
        <w:rPr>
          <w:rFonts w:ascii="Arial" w:hAnsi="Arial" w:cs="Arial"/>
          <w:szCs w:val="20"/>
          <w:lang w:val="de-AT"/>
        </w:rPr>
        <w:t xml:space="preserve"> mehr</w:t>
      </w:r>
      <w:r>
        <w:rPr>
          <w:rFonts w:ascii="Arial" w:hAnsi="Arial" w:cs="Arial"/>
          <w:szCs w:val="20"/>
          <w:lang w:val="de-AT"/>
        </w:rPr>
        <w:t xml:space="preserve"> Sichtbarkeit </w:t>
      </w:r>
      <w:r w:rsidR="006E6692">
        <w:rPr>
          <w:rFonts w:ascii="Arial" w:hAnsi="Arial" w:cs="Arial"/>
          <w:szCs w:val="20"/>
          <w:lang w:val="de-AT"/>
        </w:rPr>
        <w:br/>
      </w:r>
      <w:r>
        <w:rPr>
          <w:rFonts w:ascii="Arial" w:hAnsi="Arial" w:cs="Arial"/>
          <w:szCs w:val="20"/>
          <w:lang w:val="de-AT"/>
        </w:rPr>
        <w:t>zu generieren und eine breite</w:t>
      </w:r>
      <w:r w:rsidR="008509FC">
        <w:rPr>
          <w:rFonts w:ascii="Arial" w:hAnsi="Arial" w:cs="Arial"/>
          <w:szCs w:val="20"/>
          <w:lang w:val="de-AT"/>
        </w:rPr>
        <w:t>re</w:t>
      </w:r>
      <w:r>
        <w:rPr>
          <w:rFonts w:ascii="Arial" w:hAnsi="Arial" w:cs="Arial"/>
          <w:szCs w:val="20"/>
          <w:lang w:val="de-AT"/>
        </w:rPr>
        <w:t xml:space="preserve"> Öffentlichkeit mit </w:t>
      </w:r>
      <w:r w:rsidRPr="00420733">
        <w:rPr>
          <w:rFonts w:ascii="Arial" w:hAnsi="Arial" w:cs="Arial"/>
          <w:szCs w:val="20"/>
          <w:lang w:val="de-AT"/>
        </w:rPr>
        <w:t>neue</w:t>
      </w:r>
      <w:r>
        <w:rPr>
          <w:rFonts w:ascii="Arial" w:hAnsi="Arial" w:cs="Arial"/>
          <w:szCs w:val="20"/>
          <w:lang w:val="de-AT"/>
        </w:rPr>
        <w:t>n</w:t>
      </w:r>
      <w:r w:rsidRPr="00420733">
        <w:rPr>
          <w:rFonts w:ascii="Arial" w:hAnsi="Arial" w:cs="Arial"/>
          <w:szCs w:val="20"/>
          <w:lang w:val="de-AT"/>
        </w:rPr>
        <w:t xml:space="preserve"> </w:t>
      </w:r>
      <w:r>
        <w:rPr>
          <w:rFonts w:ascii="Arial" w:hAnsi="Arial" w:cs="Arial"/>
          <w:szCs w:val="20"/>
          <w:lang w:val="de-AT"/>
        </w:rPr>
        <w:t>Zielgruppen</w:t>
      </w:r>
      <w:r w:rsidRPr="00420733">
        <w:rPr>
          <w:rFonts w:ascii="Arial" w:hAnsi="Arial" w:cs="Arial"/>
          <w:szCs w:val="20"/>
          <w:lang w:val="de-AT"/>
        </w:rPr>
        <w:t xml:space="preserve"> zu erreichen.</w:t>
      </w:r>
      <w:r w:rsidR="008509FC">
        <w:rPr>
          <w:rFonts w:ascii="Arial" w:hAnsi="Arial" w:cs="Arial"/>
          <w:szCs w:val="20"/>
          <w:lang w:val="de-AT"/>
        </w:rPr>
        <w:t>“</w:t>
      </w:r>
    </w:p>
    <w:p w:rsidR="00CA7714" w:rsidRPr="00E03D19" w:rsidRDefault="00CA7714" w:rsidP="006E6692">
      <w:pPr>
        <w:pStyle w:val="NurText"/>
        <w:ind w:right="-428"/>
        <w:rPr>
          <w:rFonts w:ascii="Arial" w:hAnsi="Arial" w:cs="Arial"/>
          <w:sz w:val="16"/>
          <w:szCs w:val="16"/>
        </w:rPr>
      </w:pPr>
    </w:p>
    <w:p w:rsidR="00CF1C10" w:rsidRPr="00CB6DBB" w:rsidRDefault="00CF1C10" w:rsidP="006E6692">
      <w:pPr>
        <w:ind w:right="-428"/>
        <w:rPr>
          <w:rFonts w:ascii="Arial" w:hAnsi="Arial" w:cs="Arial"/>
          <w:lang w:eastAsia="de-DE"/>
        </w:rPr>
      </w:pPr>
      <w:r w:rsidRPr="00CB6DBB">
        <w:rPr>
          <w:rFonts w:ascii="Arial" w:hAnsi="Arial" w:cs="Arial"/>
          <w:b/>
          <w:szCs w:val="20"/>
        </w:rPr>
        <w:t>Dr. Claudia Irion-Senge, Projektleitung IMPULS zum Erfolg des Förderprogramms:</w:t>
      </w:r>
      <w:r w:rsidRPr="00CB6DBB">
        <w:rPr>
          <w:rFonts w:ascii="Arial" w:hAnsi="Arial" w:cs="Arial"/>
          <w:szCs w:val="20"/>
        </w:rPr>
        <w:t xml:space="preserve"> </w:t>
      </w:r>
      <w:r w:rsidRPr="00CB6DBB">
        <w:rPr>
          <w:rFonts w:ascii="Arial" w:hAnsi="Arial" w:cs="Arial"/>
        </w:rPr>
        <w:t xml:space="preserve">„Es ist </w:t>
      </w:r>
      <w:proofErr w:type="spellStart"/>
      <w:r w:rsidRPr="00CB6DBB">
        <w:rPr>
          <w:rFonts w:ascii="Arial" w:hAnsi="Arial" w:cs="Arial"/>
        </w:rPr>
        <w:t>beein</w:t>
      </w:r>
      <w:proofErr w:type="spellEnd"/>
      <w:r w:rsidR="006E6692">
        <w:rPr>
          <w:rFonts w:ascii="Arial" w:hAnsi="Arial" w:cs="Arial"/>
        </w:rPr>
        <w:t>-</w:t>
      </w:r>
      <w:r w:rsidRPr="00CB6DBB">
        <w:rPr>
          <w:rFonts w:ascii="Arial" w:hAnsi="Arial" w:cs="Arial"/>
        </w:rPr>
        <w:t>druckend, welche Vielfalt an künstlerisch kreativen Projekten die Amateurmusikszene trotz zweijähriger Corona-Pandemie durch das Förderprogramm IMPULS hervorgebracht hat und wir sind der Beauftragten der Bundesregierung für Kultur und Medien (BKM) dankbar, dass 26,7 Mio. EUR für die finanzielle Unter</w:t>
      </w:r>
      <w:r w:rsidR="006E6692">
        <w:rPr>
          <w:rFonts w:ascii="Arial" w:hAnsi="Arial" w:cs="Arial"/>
        </w:rPr>
        <w:t>-</w:t>
      </w:r>
      <w:r w:rsidRPr="00CB6DBB">
        <w:rPr>
          <w:rFonts w:ascii="Arial" w:hAnsi="Arial" w:cs="Arial"/>
        </w:rPr>
        <w:t xml:space="preserve">stützung dieser Projekte in ländlichen und strukturschwachen Räumen zur Verfügung gestellt wurden. Die Wirkung der Förderung durch IMPULS zeigt sich in einer Wiederbelebung der Amateurmusikszene. Die </w:t>
      </w:r>
      <w:r w:rsidRPr="00CB6DBB">
        <w:rPr>
          <w:rFonts w:ascii="Arial" w:hAnsi="Arial" w:cs="Arial"/>
        </w:rPr>
        <w:lastRenderedPageBreak/>
        <w:t xml:space="preserve">innovativen und kreativen Formate der Ensembles erreichten eine Stärkung und Profilierung der Amateurmusikszene sowie ein gesteigertes Bewusstsein in der Öffentlichkeit für ihre Bedeutsamkeit bezüglich des kulturellen Lebens in ländlichen und strukturschwachen Gebieten.“ </w:t>
      </w:r>
    </w:p>
    <w:p w:rsidR="004864D9" w:rsidRPr="006E6692" w:rsidRDefault="004864D9" w:rsidP="006E6692">
      <w:pPr>
        <w:ind w:right="-428"/>
        <w:rPr>
          <w:rFonts w:ascii="Arial" w:hAnsi="Arial" w:cs="Arial"/>
          <w:b/>
          <w:sz w:val="16"/>
          <w:szCs w:val="16"/>
        </w:rPr>
      </w:pPr>
    </w:p>
    <w:p w:rsidR="004864D9" w:rsidRPr="0010168F" w:rsidRDefault="004864D9" w:rsidP="006E6692">
      <w:pPr>
        <w:pStyle w:val="Default"/>
        <w:ind w:right="-428"/>
        <w:rPr>
          <w:rFonts w:ascii="Arial" w:hAnsi="Arial" w:cs="Arial"/>
          <w:b/>
          <w:sz w:val="20"/>
          <w:szCs w:val="20"/>
        </w:rPr>
      </w:pPr>
      <w:r w:rsidRPr="0010168F">
        <w:rPr>
          <w:rFonts w:ascii="Arial" w:hAnsi="Arial" w:cs="Arial"/>
          <w:b/>
          <w:sz w:val="20"/>
          <w:szCs w:val="20"/>
        </w:rPr>
        <w:t>Nachhaltige Wirkung des Förderprogramms</w:t>
      </w:r>
      <w:r w:rsidR="00D2693B" w:rsidRPr="0010168F">
        <w:rPr>
          <w:rFonts w:ascii="Arial" w:hAnsi="Arial" w:cs="Arial"/>
          <w:b/>
          <w:sz w:val="20"/>
          <w:szCs w:val="20"/>
        </w:rPr>
        <w:t xml:space="preserve"> – </w:t>
      </w:r>
      <w:r w:rsidRPr="0010168F">
        <w:rPr>
          <w:rFonts w:ascii="Arial" w:hAnsi="Arial" w:cs="Arial"/>
          <w:b/>
          <w:sz w:val="20"/>
          <w:szCs w:val="20"/>
        </w:rPr>
        <w:t xml:space="preserve">Amateurmusikszene </w:t>
      </w:r>
      <w:r w:rsidR="00FD2A25" w:rsidRPr="0010168F">
        <w:rPr>
          <w:rFonts w:ascii="Arial" w:hAnsi="Arial" w:cs="Arial"/>
          <w:b/>
          <w:sz w:val="20"/>
          <w:szCs w:val="20"/>
        </w:rPr>
        <w:t xml:space="preserve">hat sich weiterentwickelt </w:t>
      </w:r>
    </w:p>
    <w:p w:rsidR="008509FC" w:rsidRDefault="00D2693B" w:rsidP="006E6692">
      <w:pPr>
        <w:ind w:right="-428"/>
        <w:rPr>
          <w:rFonts w:ascii="Arial" w:hAnsi="Arial" w:cs="Arial"/>
          <w:szCs w:val="20"/>
        </w:rPr>
      </w:pPr>
      <w:r w:rsidRPr="006E6692">
        <w:rPr>
          <w:rFonts w:ascii="Arial" w:hAnsi="Arial" w:cs="Arial"/>
          <w:sz w:val="16"/>
          <w:szCs w:val="16"/>
          <w:lang w:val="de-AT"/>
        </w:rPr>
        <w:br/>
      </w:r>
      <w:r w:rsidR="004864D9" w:rsidRPr="007754B1">
        <w:rPr>
          <w:rFonts w:ascii="Arial" w:hAnsi="Arial" w:cs="Arial"/>
          <w:lang w:val="de-AT"/>
        </w:rPr>
        <w:t xml:space="preserve">Das Förderprogramm IMPULS </w:t>
      </w:r>
      <w:r w:rsidR="004864D9">
        <w:rPr>
          <w:rFonts w:ascii="Arial" w:hAnsi="Arial" w:cs="Arial"/>
          <w:lang w:val="de-AT"/>
        </w:rPr>
        <w:t>wird</w:t>
      </w:r>
      <w:r w:rsidR="004864D9" w:rsidRPr="007754B1">
        <w:rPr>
          <w:rFonts w:ascii="Arial" w:hAnsi="Arial" w:cs="Arial"/>
          <w:lang w:val="de-AT"/>
        </w:rPr>
        <w:t xml:space="preserve"> vo</w:t>
      </w:r>
      <w:r w:rsidR="00461D9C">
        <w:rPr>
          <w:rFonts w:ascii="Arial" w:hAnsi="Arial" w:cs="Arial"/>
          <w:lang w:val="de-AT"/>
        </w:rPr>
        <w:t>m</w:t>
      </w:r>
      <w:r w:rsidR="004864D9" w:rsidRPr="007754B1">
        <w:rPr>
          <w:rFonts w:ascii="Arial" w:hAnsi="Arial" w:cs="Arial"/>
          <w:lang w:val="de-AT"/>
        </w:rPr>
        <w:t xml:space="preserve"> Forschungsinstitut EDUCULT begleitet</w:t>
      </w:r>
      <w:r w:rsidR="004864D9">
        <w:rPr>
          <w:rFonts w:ascii="Arial" w:hAnsi="Arial" w:cs="Arial"/>
          <w:lang w:val="de-AT"/>
        </w:rPr>
        <w:t xml:space="preserve"> und ausgewertet.</w:t>
      </w:r>
      <w:r w:rsidR="004864D9" w:rsidRPr="007754B1">
        <w:rPr>
          <w:rFonts w:ascii="Arial" w:hAnsi="Arial" w:cs="Arial"/>
          <w:lang w:val="de-AT"/>
        </w:rPr>
        <w:t xml:space="preserve"> </w:t>
      </w:r>
      <w:r w:rsidR="004864D9">
        <w:rPr>
          <w:rFonts w:ascii="Arial" w:hAnsi="Arial" w:cs="Arial"/>
        </w:rPr>
        <w:t xml:space="preserve">In </w:t>
      </w:r>
      <w:r w:rsidR="004864D9" w:rsidRPr="00420733">
        <w:rPr>
          <w:rFonts w:ascii="Arial" w:hAnsi="Arial" w:cs="Arial"/>
          <w:szCs w:val="20"/>
        </w:rPr>
        <w:t xml:space="preserve">den Zwischenergebnissen der Evaluation </w:t>
      </w:r>
      <w:r w:rsidR="004864D9" w:rsidRPr="00AE0A5A">
        <w:rPr>
          <w:rFonts w:ascii="Arial" w:hAnsi="Arial" w:cs="Arial"/>
          <w:color w:val="0D0D0D" w:themeColor="text1" w:themeTint="F2"/>
          <w:szCs w:val="20"/>
        </w:rPr>
        <w:t>(Stand Mai 2023)</w:t>
      </w:r>
      <w:r w:rsidR="004864D9" w:rsidRPr="00E03D19">
        <w:rPr>
          <w:rFonts w:ascii="Arial" w:hAnsi="Arial" w:cs="Arial"/>
          <w:color w:val="FF0000"/>
          <w:szCs w:val="20"/>
        </w:rPr>
        <w:t xml:space="preserve"> </w:t>
      </w:r>
      <w:r w:rsidR="004864D9" w:rsidRPr="00420733">
        <w:rPr>
          <w:rFonts w:ascii="Arial" w:hAnsi="Arial" w:cs="Arial"/>
          <w:szCs w:val="20"/>
        </w:rPr>
        <w:t xml:space="preserve">zeichnen sich bereits deutliche Tendenzen ab: Die teilnehmenden Ensembles und Projekte sind durch die Teilnahme am IMPULS-Programm überwiegend resilienter und handlungsfähiger geworden. Die Vielfalt der Ensembles bleibt erhalten und das kulturelle Erbe der Amateurmusik in Deutschland wird insgesamt geschützt. </w:t>
      </w:r>
      <w:r w:rsidR="00420733" w:rsidRPr="004F10FB">
        <w:rPr>
          <w:rFonts w:ascii="Arial" w:hAnsi="Arial" w:cs="Arial"/>
          <w:szCs w:val="20"/>
        </w:rPr>
        <w:t>Der finale Evaluations- und Abschluss</w:t>
      </w:r>
      <w:r w:rsidR="006E6692">
        <w:rPr>
          <w:rFonts w:ascii="Arial" w:hAnsi="Arial" w:cs="Arial"/>
          <w:szCs w:val="20"/>
        </w:rPr>
        <w:t>-</w:t>
      </w:r>
      <w:r w:rsidR="00420733" w:rsidRPr="004F10FB">
        <w:rPr>
          <w:rFonts w:ascii="Arial" w:hAnsi="Arial" w:cs="Arial"/>
          <w:szCs w:val="20"/>
        </w:rPr>
        <w:t xml:space="preserve">bericht soll im Herbst 2023 vorliegen. </w:t>
      </w:r>
    </w:p>
    <w:p w:rsidR="008509FC" w:rsidRPr="006E6692" w:rsidRDefault="008509FC" w:rsidP="006E6692">
      <w:pPr>
        <w:ind w:right="-428"/>
        <w:rPr>
          <w:rFonts w:ascii="Arial" w:hAnsi="Arial" w:cs="Arial"/>
          <w:sz w:val="16"/>
          <w:szCs w:val="16"/>
        </w:rPr>
      </w:pPr>
    </w:p>
    <w:p w:rsidR="004864D9" w:rsidRPr="004F10FB" w:rsidRDefault="004F10FB" w:rsidP="006E6692">
      <w:pPr>
        <w:ind w:right="-428"/>
        <w:rPr>
          <w:rFonts w:ascii="Arial" w:hAnsi="Arial" w:cs="Arial"/>
          <w:szCs w:val="20"/>
        </w:rPr>
      </w:pPr>
      <w:r>
        <w:rPr>
          <w:rFonts w:ascii="Arial" w:hAnsi="Arial" w:cs="Arial"/>
          <w:szCs w:val="20"/>
        </w:rPr>
        <w:t>Dies sind z</w:t>
      </w:r>
      <w:r w:rsidR="001F532C">
        <w:rPr>
          <w:rFonts w:ascii="Arial" w:hAnsi="Arial" w:cs="Arial"/>
          <w:szCs w:val="20"/>
        </w:rPr>
        <w:t>entrale Ergebnisse</w:t>
      </w:r>
      <w:r w:rsidR="004864D9" w:rsidRPr="00420733">
        <w:rPr>
          <w:rFonts w:ascii="Arial" w:hAnsi="Arial" w:cs="Arial"/>
          <w:szCs w:val="20"/>
        </w:rPr>
        <w:t xml:space="preserve"> aus den </w:t>
      </w:r>
      <w:r w:rsidR="0074078E">
        <w:rPr>
          <w:rFonts w:ascii="Arial" w:hAnsi="Arial" w:cs="Arial"/>
          <w:szCs w:val="20"/>
        </w:rPr>
        <w:t xml:space="preserve">bisherigen </w:t>
      </w:r>
      <w:r w:rsidR="004864D9" w:rsidRPr="00420733">
        <w:rPr>
          <w:rFonts w:ascii="Arial" w:hAnsi="Arial" w:cs="Arial"/>
          <w:szCs w:val="20"/>
        </w:rPr>
        <w:t xml:space="preserve">Befragungen der </w:t>
      </w:r>
      <w:r w:rsidR="00A53102">
        <w:rPr>
          <w:rFonts w:ascii="Arial" w:hAnsi="Arial" w:cs="Arial"/>
          <w:szCs w:val="20"/>
        </w:rPr>
        <w:t>G</w:t>
      </w:r>
      <w:r w:rsidR="004864D9" w:rsidRPr="00420733">
        <w:rPr>
          <w:rFonts w:ascii="Arial" w:hAnsi="Arial" w:cs="Arial"/>
          <w:szCs w:val="20"/>
        </w:rPr>
        <w:t>eförderten:</w:t>
      </w:r>
    </w:p>
    <w:p w:rsidR="004864D9" w:rsidRPr="006E6692" w:rsidRDefault="004864D9" w:rsidP="006E6692">
      <w:pPr>
        <w:ind w:right="-428"/>
        <w:rPr>
          <w:rFonts w:ascii="Arial" w:hAnsi="Arial" w:cs="Arial"/>
          <w:sz w:val="16"/>
          <w:szCs w:val="16"/>
        </w:rPr>
      </w:pPr>
    </w:p>
    <w:p w:rsidR="004864D9" w:rsidRDefault="004864D9" w:rsidP="006E6692">
      <w:pPr>
        <w:tabs>
          <w:tab w:val="left" w:pos="142"/>
        </w:tabs>
        <w:ind w:right="-428"/>
        <w:rPr>
          <w:rFonts w:ascii="Arial" w:hAnsi="Arial" w:cs="Arial"/>
          <w:szCs w:val="20"/>
          <w:lang w:val="de-AT"/>
        </w:rPr>
      </w:pPr>
      <w:r w:rsidRPr="00420733">
        <w:rPr>
          <w:rFonts w:ascii="Arial" w:hAnsi="Arial" w:cs="Arial"/>
          <w:b/>
          <w:szCs w:val="20"/>
          <w:lang w:val="de-AT"/>
        </w:rPr>
        <w:t>a) Stärkung der Musikensembles</w:t>
      </w:r>
      <w:r w:rsidRPr="00420733">
        <w:rPr>
          <w:rFonts w:ascii="Arial" w:hAnsi="Arial" w:cs="Arial"/>
          <w:szCs w:val="20"/>
          <w:lang w:val="de-AT"/>
        </w:rPr>
        <w:br/>
        <w:t xml:space="preserve">Die Förderung hat die Ensembles weitgehend gestärkt. </w:t>
      </w:r>
      <w:r w:rsidR="00420733" w:rsidRPr="00420733">
        <w:rPr>
          <w:rFonts w:ascii="Arial" w:hAnsi="Arial" w:cs="Arial"/>
          <w:szCs w:val="20"/>
          <w:lang w:val="de-AT"/>
        </w:rPr>
        <w:t>Deutliche</w:t>
      </w:r>
      <w:r w:rsidRPr="00420733">
        <w:rPr>
          <w:rFonts w:ascii="Arial" w:hAnsi="Arial" w:cs="Arial"/>
          <w:szCs w:val="20"/>
          <w:lang w:val="de-AT"/>
        </w:rPr>
        <w:t xml:space="preserve"> Wirkungen </w:t>
      </w:r>
      <w:r w:rsidR="00420733" w:rsidRPr="00420733">
        <w:rPr>
          <w:rFonts w:ascii="Arial" w:hAnsi="Arial" w:cs="Arial"/>
          <w:szCs w:val="20"/>
          <w:lang w:val="de-AT"/>
        </w:rPr>
        <w:t xml:space="preserve">zeigen sich etwa in Bezug auf </w:t>
      </w:r>
      <w:r w:rsidRPr="00420733">
        <w:rPr>
          <w:rFonts w:ascii="Arial" w:hAnsi="Arial" w:cs="Arial"/>
          <w:szCs w:val="20"/>
          <w:lang w:val="de-AT"/>
        </w:rPr>
        <w:t xml:space="preserve">neue künstlerische Herangehensweisen, </w:t>
      </w:r>
      <w:r w:rsidR="00420733" w:rsidRPr="00420733">
        <w:rPr>
          <w:rFonts w:ascii="Arial" w:hAnsi="Arial" w:cs="Arial"/>
          <w:szCs w:val="20"/>
          <w:lang w:val="de-AT"/>
        </w:rPr>
        <w:t>die</w:t>
      </w:r>
      <w:r w:rsidRPr="00420733">
        <w:rPr>
          <w:rFonts w:ascii="Arial" w:hAnsi="Arial" w:cs="Arial"/>
          <w:szCs w:val="20"/>
          <w:lang w:val="de-AT"/>
        </w:rPr>
        <w:t xml:space="preserve"> Realisierung von Veranstaltungen und </w:t>
      </w:r>
      <w:r w:rsidR="00420733" w:rsidRPr="00420733">
        <w:rPr>
          <w:rFonts w:ascii="Arial" w:hAnsi="Arial" w:cs="Arial"/>
          <w:szCs w:val="20"/>
          <w:lang w:val="de-AT"/>
        </w:rPr>
        <w:t>die</w:t>
      </w:r>
      <w:r w:rsidRPr="00420733">
        <w:rPr>
          <w:rFonts w:ascii="Arial" w:hAnsi="Arial" w:cs="Arial"/>
          <w:szCs w:val="20"/>
          <w:lang w:val="de-AT"/>
        </w:rPr>
        <w:t xml:space="preserve"> Erweiterun</w:t>
      </w:r>
      <w:r w:rsidR="00420733" w:rsidRPr="00420733">
        <w:rPr>
          <w:rFonts w:ascii="Arial" w:hAnsi="Arial" w:cs="Arial"/>
          <w:szCs w:val="20"/>
          <w:lang w:val="de-AT"/>
        </w:rPr>
        <w:t>g des musikalischen Repertoires.</w:t>
      </w:r>
    </w:p>
    <w:p w:rsidR="0031249B" w:rsidRPr="006E6692" w:rsidRDefault="0031249B" w:rsidP="006E6692">
      <w:pPr>
        <w:tabs>
          <w:tab w:val="left" w:pos="142"/>
        </w:tabs>
        <w:ind w:right="-428"/>
        <w:rPr>
          <w:rFonts w:ascii="Arial" w:hAnsi="Arial" w:cs="Arial"/>
          <w:sz w:val="16"/>
          <w:szCs w:val="16"/>
          <w:lang w:val="de-AT"/>
        </w:rPr>
      </w:pPr>
    </w:p>
    <w:p w:rsidR="004864D9" w:rsidRPr="00420733" w:rsidRDefault="004864D9" w:rsidP="006E6692">
      <w:pPr>
        <w:ind w:right="-428"/>
        <w:rPr>
          <w:rFonts w:ascii="Arial" w:hAnsi="Arial" w:cs="Arial"/>
          <w:b/>
          <w:szCs w:val="20"/>
          <w:lang w:val="de-AT"/>
        </w:rPr>
      </w:pPr>
      <w:r w:rsidRPr="00420733">
        <w:rPr>
          <w:rFonts w:ascii="Arial" w:hAnsi="Arial" w:cs="Arial"/>
          <w:b/>
          <w:szCs w:val="20"/>
          <w:lang w:val="de-AT"/>
        </w:rPr>
        <w:t>b) Mitgliedererhaltung und -gewinnung</w:t>
      </w:r>
    </w:p>
    <w:p w:rsidR="004864D9" w:rsidRPr="00420733" w:rsidRDefault="00420733" w:rsidP="006E6692">
      <w:pPr>
        <w:pStyle w:val="Listenabsatz"/>
        <w:ind w:left="0" w:right="-428"/>
        <w:rPr>
          <w:rFonts w:ascii="Arial" w:hAnsi="Arial" w:cs="Arial"/>
          <w:sz w:val="20"/>
          <w:szCs w:val="20"/>
          <w:lang w:val="de-AT"/>
        </w:rPr>
      </w:pPr>
      <w:r w:rsidRPr="00420733">
        <w:rPr>
          <w:rFonts w:ascii="Arial" w:hAnsi="Arial" w:cs="Arial"/>
          <w:sz w:val="20"/>
          <w:szCs w:val="20"/>
          <w:lang w:val="de-AT"/>
        </w:rPr>
        <w:t xml:space="preserve">Viele Ensembles konnten durch ihr gefördertes Projekt die </w:t>
      </w:r>
      <w:r w:rsidR="004864D9" w:rsidRPr="00420733">
        <w:rPr>
          <w:rFonts w:ascii="Arial" w:hAnsi="Arial" w:cs="Arial"/>
          <w:sz w:val="20"/>
          <w:szCs w:val="20"/>
          <w:lang w:val="de-AT"/>
        </w:rPr>
        <w:t>Mitglieder erhalten und/oder neue Zielgruppen erreich</w:t>
      </w:r>
      <w:r w:rsidRPr="00420733">
        <w:rPr>
          <w:rFonts w:ascii="Arial" w:hAnsi="Arial" w:cs="Arial"/>
          <w:sz w:val="20"/>
          <w:szCs w:val="20"/>
          <w:lang w:val="de-AT"/>
        </w:rPr>
        <w:t xml:space="preserve">en und damit neue Mitglieder gewinnen. </w:t>
      </w:r>
      <w:r w:rsidR="004864D9" w:rsidRPr="00420733">
        <w:rPr>
          <w:rFonts w:ascii="Arial" w:hAnsi="Arial" w:cs="Arial"/>
          <w:sz w:val="20"/>
          <w:szCs w:val="20"/>
          <w:lang w:val="de-AT"/>
        </w:rPr>
        <w:t xml:space="preserve"> </w:t>
      </w:r>
    </w:p>
    <w:p w:rsidR="004864D9" w:rsidRPr="00420733" w:rsidRDefault="004F10FB" w:rsidP="006E6692">
      <w:pPr>
        <w:ind w:right="-428"/>
        <w:rPr>
          <w:rFonts w:ascii="Arial" w:hAnsi="Arial" w:cs="Arial"/>
          <w:b/>
          <w:color w:val="0D0D0D" w:themeColor="text1" w:themeTint="F2"/>
          <w:szCs w:val="20"/>
          <w:lang w:val="de-AT"/>
        </w:rPr>
      </w:pPr>
      <w:r w:rsidRPr="006E6692">
        <w:rPr>
          <w:rFonts w:ascii="Arial" w:hAnsi="Arial" w:cs="Arial"/>
          <w:b/>
          <w:color w:val="0D0D0D" w:themeColor="text1" w:themeTint="F2"/>
          <w:sz w:val="16"/>
          <w:szCs w:val="16"/>
          <w:lang w:val="de-AT"/>
        </w:rPr>
        <w:br/>
      </w:r>
      <w:r w:rsidR="004864D9" w:rsidRPr="00420733">
        <w:rPr>
          <w:rFonts w:ascii="Arial" w:hAnsi="Arial" w:cs="Arial"/>
          <w:b/>
          <w:color w:val="0D0D0D" w:themeColor="text1" w:themeTint="F2"/>
          <w:szCs w:val="20"/>
          <w:lang w:val="de-AT"/>
        </w:rPr>
        <w:t>c) Kooperationen</w:t>
      </w:r>
      <w:r w:rsidR="00174921">
        <w:rPr>
          <w:rFonts w:ascii="Arial" w:hAnsi="Arial" w:cs="Arial"/>
          <w:b/>
          <w:color w:val="0D0D0D" w:themeColor="text1" w:themeTint="F2"/>
          <w:szCs w:val="20"/>
          <w:lang w:val="de-AT"/>
        </w:rPr>
        <w:t xml:space="preserve"> und Netzwerke</w:t>
      </w:r>
    </w:p>
    <w:p w:rsidR="004864D9" w:rsidRPr="00420733" w:rsidRDefault="004864D9" w:rsidP="006E6692">
      <w:pPr>
        <w:pStyle w:val="Listenabsatz"/>
        <w:ind w:left="0" w:right="-428"/>
        <w:rPr>
          <w:rFonts w:ascii="Arial" w:hAnsi="Arial" w:cs="Arial"/>
          <w:sz w:val="20"/>
          <w:szCs w:val="20"/>
          <w:lang w:val="de-AT"/>
        </w:rPr>
      </w:pPr>
      <w:r w:rsidRPr="00420733">
        <w:rPr>
          <w:rFonts w:ascii="Arial" w:hAnsi="Arial" w:cs="Arial"/>
          <w:sz w:val="20"/>
          <w:szCs w:val="20"/>
          <w:lang w:val="de-AT"/>
        </w:rPr>
        <w:t>Die Förderung hat bisher zahlreiche Kooperationen in</w:t>
      </w:r>
      <w:r w:rsidR="00420733" w:rsidRPr="00420733">
        <w:rPr>
          <w:rFonts w:ascii="Arial" w:hAnsi="Arial" w:cs="Arial"/>
          <w:sz w:val="20"/>
          <w:szCs w:val="20"/>
          <w:lang w:val="de-AT"/>
        </w:rPr>
        <w:t>ner-</w:t>
      </w:r>
      <w:r w:rsidRPr="00420733">
        <w:rPr>
          <w:rFonts w:ascii="Arial" w:hAnsi="Arial" w:cs="Arial"/>
          <w:sz w:val="20"/>
          <w:szCs w:val="20"/>
          <w:lang w:val="de-AT"/>
        </w:rPr>
        <w:t xml:space="preserve"> und außerhalb der Musikszene und die Einbindung von Fachleuten in die Projekte ermöglicht</w:t>
      </w:r>
      <w:r w:rsidR="00420733" w:rsidRPr="00420733">
        <w:rPr>
          <w:rFonts w:ascii="Arial" w:hAnsi="Arial" w:cs="Arial"/>
          <w:sz w:val="20"/>
          <w:szCs w:val="20"/>
          <w:lang w:val="de-AT"/>
        </w:rPr>
        <w:t xml:space="preserve">. Dazu zählen </w:t>
      </w:r>
      <w:r w:rsidRPr="00420733">
        <w:rPr>
          <w:rFonts w:ascii="Arial" w:hAnsi="Arial" w:cs="Arial"/>
          <w:sz w:val="20"/>
          <w:szCs w:val="20"/>
          <w:lang w:val="de-AT"/>
        </w:rPr>
        <w:t xml:space="preserve">insbesondere Profimusiker*innen, andere Amateurmusikvereine, Akteur*innen aus dem Bildungsbereich, aus öffentlichen Kultureinrichtungen </w:t>
      </w:r>
      <w:r w:rsidR="004F10FB">
        <w:rPr>
          <w:rFonts w:ascii="Arial" w:hAnsi="Arial" w:cs="Arial"/>
          <w:sz w:val="20"/>
          <w:szCs w:val="20"/>
          <w:lang w:val="de-AT"/>
        </w:rPr>
        <w:t>und</w:t>
      </w:r>
      <w:r w:rsidRPr="00420733">
        <w:rPr>
          <w:rFonts w:ascii="Arial" w:hAnsi="Arial" w:cs="Arial"/>
          <w:sz w:val="20"/>
          <w:szCs w:val="20"/>
          <w:lang w:val="de-AT"/>
        </w:rPr>
        <w:t xml:space="preserve"> aus anderen Kunstsparten.</w:t>
      </w:r>
    </w:p>
    <w:p w:rsidR="004864D9" w:rsidRPr="00420733" w:rsidRDefault="004F10FB" w:rsidP="006E6692">
      <w:pPr>
        <w:ind w:right="-428"/>
        <w:rPr>
          <w:rFonts w:ascii="Arial" w:hAnsi="Arial" w:cs="Arial"/>
          <w:b/>
          <w:szCs w:val="20"/>
          <w:lang w:val="de-AT"/>
        </w:rPr>
      </w:pPr>
      <w:r w:rsidRPr="006E6692">
        <w:rPr>
          <w:rFonts w:ascii="Arial" w:hAnsi="Arial" w:cs="Arial"/>
          <w:b/>
          <w:sz w:val="16"/>
          <w:szCs w:val="16"/>
          <w:lang w:val="de-AT"/>
        </w:rPr>
        <w:br/>
      </w:r>
      <w:r w:rsidR="004864D9" w:rsidRPr="00420733">
        <w:rPr>
          <w:rFonts w:ascii="Arial" w:hAnsi="Arial" w:cs="Arial"/>
          <w:b/>
          <w:szCs w:val="20"/>
          <w:lang w:val="de-AT"/>
        </w:rPr>
        <w:t xml:space="preserve">d) </w:t>
      </w:r>
      <w:r w:rsidR="003F12BA" w:rsidRPr="00420733">
        <w:rPr>
          <w:rFonts w:ascii="Arial" w:hAnsi="Arial" w:cs="Arial"/>
          <w:b/>
          <w:szCs w:val="20"/>
          <w:lang w:val="de-AT"/>
        </w:rPr>
        <w:t>Digital</w:t>
      </w:r>
      <w:r w:rsidR="003F12BA">
        <w:rPr>
          <w:rFonts w:ascii="Arial" w:hAnsi="Arial" w:cs="Arial"/>
          <w:b/>
          <w:szCs w:val="20"/>
          <w:lang w:val="de-AT"/>
        </w:rPr>
        <w:t>isierung</w:t>
      </w:r>
      <w:r w:rsidR="003F12BA" w:rsidRPr="00420733">
        <w:rPr>
          <w:rFonts w:ascii="Arial" w:hAnsi="Arial" w:cs="Arial"/>
          <w:b/>
          <w:szCs w:val="20"/>
          <w:lang w:val="de-AT"/>
        </w:rPr>
        <w:t xml:space="preserve"> </w:t>
      </w:r>
    </w:p>
    <w:p w:rsidR="00B75C73" w:rsidRPr="00CA6D16" w:rsidRDefault="00420733" w:rsidP="006E6692">
      <w:pPr>
        <w:pStyle w:val="Listenabsatz"/>
        <w:ind w:left="0" w:right="-428"/>
        <w:rPr>
          <w:rFonts w:ascii="Arial" w:hAnsi="Arial" w:cs="Arial"/>
          <w:sz w:val="20"/>
          <w:szCs w:val="20"/>
          <w:lang w:val="de-AT"/>
        </w:rPr>
      </w:pPr>
      <w:r w:rsidRPr="00420733">
        <w:rPr>
          <w:rFonts w:ascii="Arial" w:hAnsi="Arial" w:cs="Arial"/>
          <w:sz w:val="20"/>
          <w:szCs w:val="20"/>
          <w:lang w:val="de-AT"/>
        </w:rPr>
        <w:t xml:space="preserve">Die geförderten </w:t>
      </w:r>
      <w:r>
        <w:rPr>
          <w:rFonts w:ascii="Arial" w:hAnsi="Arial" w:cs="Arial"/>
          <w:sz w:val="20"/>
          <w:szCs w:val="20"/>
          <w:lang w:val="de-AT"/>
        </w:rPr>
        <w:t>Ensembles haben verstärkt d</w:t>
      </w:r>
      <w:r w:rsidR="004864D9" w:rsidRPr="00420733">
        <w:rPr>
          <w:rFonts w:ascii="Arial" w:hAnsi="Arial" w:cs="Arial"/>
          <w:sz w:val="20"/>
          <w:szCs w:val="20"/>
          <w:lang w:val="de-AT"/>
        </w:rPr>
        <w:t xml:space="preserve">igitale Technologien </w:t>
      </w:r>
      <w:r>
        <w:rPr>
          <w:rFonts w:ascii="Arial" w:hAnsi="Arial" w:cs="Arial"/>
          <w:sz w:val="20"/>
          <w:szCs w:val="20"/>
          <w:lang w:val="de-AT"/>
        </w:rPr>
        <w:t>für Proben und Aufführungen, interne</w:t>
      </w:r>
      <w:r w:rsidR="004864D9" w:rsidRPr="00420733">
        <w:rPr>
          <w:rFonts w:ascii="Arial" w:hAnsi="Arial" w:cs="Arial"/>
          <w:sz w:val="20"/>
          <w:szCs w:val="20"/>
          <w:lang w:val="de-AT"/>
        </w:rPr>
        <w:t xml:space="preserve"> Sitzungen und Öffentlichkeitsarbeit eingesetzt. Hierdurch gelang es den Ensembles</w:t>
      </w:r>
      <w:r>
        <w:rPr>
          <w:rFonts w:ascii="Arial" w:hAnsi="Arial" w:cs="Arial"/>
          <w:sz w:val="20"/>
          <w:szCs w:val="20"/>
          <w:lang w:val="de-AT"/>
        </w:rPr>
        <w:t>,</w:t>
      </w:r>
      <w:r w:rsidR="004864D9" w:rsidRPr="00420733">
        <w:rPr>
          <w:rFonts w:ascii="Arial" w:hAnsi="Arial" w:cs="Arial"/>
          <w:sz w:val="20"/>
          <w:szCs w:val="20"/>
          <w:lang w:val="de-AT"/>
        </w:rPr>
        <w:t xml:space="preserve"> mehr</w:t>
      </w:r>
      <w:r>
        <w:rPr>
          <w:rFonts w:ascii="Arial" w:hAnsi="Arial" w:cs="Arial"/>
          <w:sz w:val="20"/>
          <w:szCs w:val="20"/>
          <w:lang w:val="de-AT"/>
        </w:rPr>
        <w:t xml:space="preserve"> Sichtbarkeit zu generieren und eine breite Öffentlichkeit mit </w:t>
      </w:r>
      <w:r w:rsidR="004864D9" w:rsidRPr="00420733">
        <w:rPr>
          <w:rFonts w:ascii="Arial" w:hAnsi="Arial" w:cs="Arial"/>
          <w:sz w:val="20"/>
          <w:szCs w:val="20"/>
          <w:lang w:val="de-AT"/>
        </w:rPr>
        <w:t>neue</w:t>
      </w:r>
      <w:r>
        <w:rPr>
          <w:rFonts w:ascii="Arial" w:hAnsi="Arial" w:cs="Arial"/>
          <w:sz w:val="20"/>
          <w:szCs w:val="20"/>
          <w:lang w:val="de-AT"/>
        </w:rPr>
        <w:t>n</w:t>
      </w:r>
      <w:r w:rsidR="004864D9" w:rsidRPr="00420733">
        <w:rPr>
          <w:rFonts w:ascii="Arial" w:hAnsi="Arial" w:cs="Arial"/>
          <w:sz w:val="20"/>
          <w:szCs w:val="20"/>
          <w:lang w:val="de-AT"/>
        </w:rPr>
        <w:t xml:space="preserve"> </w:t>
      </w:r>
      <w:r>
        <w:rPr>
          <w:rFonts w:ascii="Arial" w:hAnsi="Arial" w:cs="Arial"/>
          <w:sz w:val="20"/>
          <w:szCs w:val="20"/>
          <w:lang w:val="de-AT"/>
        </w:rPr>
        <w:t>Zielgruppen</w:t>
      </w:r>
      <w:r w:rsidR="004864D9" w:rsidRPr="00420733">
        <w:rPr>
          <w:rFonts w:ascii="Arial" w:hAnsi="Arial" w:cs="Arial"/>
          <w:sz w:val="20"/>
          <w:szCs w:val="20"/>
          <w:lang w:val="de-AT"/>
        </w:rPr>
        <w:t xml:space="preserve"> zu erreichen.</w:t>
      </w:r>
    </w:p>
    <w:p w:rsidR="00B75C73" w:rsidRPr="006E6692" w:rsidRDefault="00B75C73" w:rsidP="006E6692">
      <w:pPr>
        <w:ind w:right="-428"/>
        <w:rPr>
          <w:rFonts w:ascii="Arial" w:hAnsi="Arial" w:cs="Arial"/>
          <w:sz w:val="16"/>
          <w:szCs w:val="16"/>
        </w:rPr>
      </w:pPr>
    </w:p>
    <w:p w:rsidR="006E6692" w:rsidRPr="006E6692" w:rsidRDefault="007D12D3" w:rsidP="006E6692">
      <w:pPr>
        <w:pStyle w:val="3Textinhalt"/>
        <w:tabs>
          <w:tab w:val="left" w:pos="142"/>
        </w:tabs>
        <w:spacing w:line="240" w:lineRule="auto"/>
        <w:ind w:right="-428"/>
        <w:jc w:val="left"/>
        <w:rPr>
          <w:rFonts w:ascii="Arial" w:eastAsia="Times New Roman" w:hAnsi="Arial" w:cs="Arial"/>
          <w:sz w:val="16"/>
          <w:szCs w:val="16"/>
        </w:rPr>
      </w:pPr>
      <w:r w:rsidRPr="00E54709">
        <w:rPr>
          <w:rFonts w:ascii="Arial" w:eastAsia="Times New Roman" w:hAnsi="Arial" w:cs="Arial"/>
          <w:b/>
          <w:bCs/>
          <w:sz w:val="20"/>
          <w:szCs w:val="20"/>
        </w:rPr>
        <w:t>Über den Bundesmusikverband Chor &amp; Orchester e.V.</w:t>
      </w:r>
      <w:r w:rsidRPr="00E54709">
        <w:rPr>
          <w:rFonts w:ascii="Arial" w:eastAsia="Times New Roman" w:hAnsi="Arial" w:cs="Arial"/>
          <w:b/>
          <w:bCs/>
          <w:sz w:val="20"/>
          <w:szCs w:val="20"/>
        </w:rPr>
        <w:br/>
      </w:r>
      <w:r w:rsidRPr="00E54709">
        <w:rPr>
          <w:rFonts w:ascii="Arial" w:eastAsia="Times New Roman" w:hAnsi="Arial" w:cs="Arial"/>
          <w:sz w:val="20"/>
          <w:szCs w:val="20"/>
        </w:rPr>
        <w:t>Der Bundesmusikverband Chor &amp; Orchester e.V. (BMCO) ist der übergreifende Dachverband von 21 bundesweit tätigen weltlichen und kirchlichen Chor- und Orchesterverbänden mit insgesamt 100.000 Ensembles und vertritt die Interessen der Amateurmusik gegenüber Politik und Öffentlichkeit. Der Bundesmusikverband setzt das Förderprogramm IMPULS im Auftrag der Beauftragten der Bundesregierung für Kultur und Medien um.</w:t>
      </w:r>
      <w:r w:rsidR="006E6692">
        <w:rPr>
          <w:rFonts w:ascii="Arial" w:eastAsia="Times New Roman" w:hAnsi="Arial" w:cs="Arial"/>
          <w:sz w:val="20"/>
          <w:szCs w:val="20"/>
        </w:rPr>
        <w:br/>
      </w:r>
    </w:p>
    <w:tbl>
      <w:tblPr>
        <w:tblStyle w:val="Tabellenraster"/>
        <w:tblW w:w="0" w:type="auto"/>
        <w:tblLook w:val="04A0" w:firstRow="1" w:lastRow="0" w:firstColumn="1" w:lastColumn="0" w:noHBand="0" w:noVBand="1"/>
      </w:tblPr>
      <w:tblGrid>
        <w:gridCol w:w="4503"/>
        <w:gridCol w:w="4557"/>
      </w:tblGrid>
      <w:tr w:rsidR="007D12D3" w:rsidTr="00C752BE">
        <w:tc>
          <w:tcPr>
            <w:tcW w:w="4503" w:type="dxa"/>
          </w:tcPr>
          <w:p w:rsidR="007D12D3" w:rsidRPr="006E6692" w:rsidRDefault="007D12D3" w:rsidP="006E6692">
            <w:pPr>
              <w:pStyle w:val="3Textinhalt"/>
              <w:spacing w:line="240" w:lineRule="auto"/>
              <w:ind w:right="-428"/>
              <w:jc w:val="left"/>
              <w:rPr>
                <w:rFonts w:ascii="Arial" w:hAnsi="Arial" w:cs="Arial"/>
                <w:sz w:val="18"/>
                <w:szCs w:val="18"/>
              </w:rPr>
            </w:pPr>
            <w:r w:rsidRPr="00C325D6">
              <w:rPr>
                <w:rFonts w:ascii="Arial" w:hAnsi="Arial" w:cs="Arial"/>
                <w:b/>
                <w:sz w:val="12"/>
                <w:szCs w:val="12"/>
              </w:rPr>
              <w:br/>
            </w:r>
            <w:r w:rsidRPr="006E6692">
              <w:rPr>
                <w:rFonts w:ascii="Arial" w:hAnsi="Arial" w:cs="Arial"/>
                <w:b/>
                <w:sz w:val="18"/>
                <w:szCs w:val="18"/>
              </w:rPr>
              <w:t xml:space="preserve">Kontakt BMCO </w:t>
            </w:r>
            <w:r w:rsidRPr="006E6692">
              <w:rPr>
                <w:rFonts w:ascii="Arial" w:hAnsi="Arial" w:cs="Arial"/>
                <w:b/>
                <w:sz w:val="18"/>
                <w:szCs w:val="18"/>
              </w:rPr>
              <w:br/>
            </w:r>
            <w:r w:rsidRPr="006E6692">
              <w:rPr>
                <w:rFonts w:ascii="Arial" w:hAnsi="Arial" w:cs="Arial"/>
                <w:sz w:val="18"/>
                <w:szCs w:val="18"/>
              </w:rPr>
              <w:t>Dr. Stefan Donath</w:t>
            </w:r>
            <w:r w:rsidRPr="006E6692">
              <w:rPr>
                <w:rFonts w:ascii="Arial" w:hAnsi="Arial" w:cs="Arial"/>
                <w:sz w:val="18"/>
                <w:szCs w:val="18"/>
              </w:rPr>
              <w:br/>
            </w:r>
            <w:r w:rsidRPr="006E6692">
              <w:rPr>
                <w:rFonts w:ascii="Arial" w:hAnsi="Arial" w:cs="Arial"/>
                <w:iCs/>
                <w:sz w:val="18"/>
                <w:szCs w:val="18"/>
              </w:rPr>
              <w:t>Geschäftsführung BMCO</w:t>
            </w:r>
            <w:r w:rsidRPr="006E6692">
              <w:rPr>
                <w:rFonts w:ascii="Arial" w:hAnsi="Arial" w:cs="Arial"/>
                <w:iCs/>
                <w:sz w:val="18"/>
                <w:szCs w:val="18"/>
              </w:rPr>
              <w:br/>
            </w:r>
            <w:r w:rsidRPr="006E6692">
              <w:rPr>
                <w:rFonts w:ascii="Arial" w:hAnsi="Arial" w:cs="Arial"/>
                <w:sz w:val="18"/>
                <w:szCs w:val="18"/>
              </w:rPr>
              <w:t>Tel: +49 (0) 30 / 609 807 81 – 46</w:t>
            </w:r>
            <w:r w:rsidRPr="006E6692">
              <w:rPr>
                <w:rFonts w:ascii="Arial" w:hAnsi="Arial" w:cs="Arial"/>
                <w:sz w:val="18"/>
                <w:szCs w:val="18"/>
              </w:rPr>
              <w:br/>
            </w:r>
            <w:hyperlink r:id="rId7" w:history="1">
              <w:r w:rsidRPr="006E6692">
                <w:rPr>
                  <w:rStyle w:val="Hyperlink"/>
                  <w:rFonts w:ascii="Arial" w:eastAsiaTheme="minorHAnsi" w:hAnsi="Arial" w:cs="Arial"/>
                  <w:sz w:val="18"/>
                  <w:szCs w:val="18"/>
                  <w:lang w:eastAsia="en-US"/>
                </w:rPr>
                <w:t>donath@bundesmusikverband.de</w:t>
              </w:r>
            </w:hyperlink>
          </w:p>
        </w:tc>
        <w:tc>
          <w:tcPr>
            <w:tcW w:w="4557" w:type="dxa"/>
          </w:tcPr>
          <w:p w:rsidR="004864D9" w:rsidRPr="006E6692" w:rsidRDefault="007D12D3" w:rsidP="006E6692">
            <w:pPr>
              <w:ind w:right="-428"/>
              <w:rPr>
                <w:rFonts w:ascii="Arial" w:hAnsi="Arial" w:cs="Arial"/>
                <w:sz w:val="18"/>
                <w:szCs w:val="18"/>
              </w:rPr>
            </w:pPr>
            <w:r w:rsidRPr="00C325D6">
              <w:rPr>
                <w:rFonts w:ascii="Arial" w:hAnsi="Arial" w:cs="Arial"/>
                <w:b/>
                <w:sz w:val="12"/>
                <w:szCs w:val="12"/>
              </w:rPr>
              <w:br/>
            </w:r>
            <w:r w:rsidR="004864D9" w:rsidRPr="006E6692">
              <w:rPr>
                <w:rFonts w:ascii="Arial" w:hAnsi="Arial" w:cs="Arial"/>
                <w:b/>
                <w:sz w:val="18"/>
                <w:szCs w:val="18"/>
              </w:rPr>
              <w:t>Kontakt IMPULS-Förderprogramm</w:t>
            </w:r>
            <w:r w:rsidR="004864D9" w:rsidRPr="006E6692">
              <w:rPr>
                <w:rFonts w:ascii="Arial" w:hAnsi="Arial" w:cs="Arial"/>
                <w:b/>
                <w:sz w:val="18"/>
                <w:szCs w:val="18"/>
              </w:rPr>
              <w:br/>
            </w:r>
            <w:r w:rsidR="004864D9" w:rsidRPr="006E6692">
              <w:rPr>
                <w:rFonts w:ascii="Arial" w:hAnsi="Arial" w:cs="Arial"/>
                <w:sz w:val="18"/>
                <w:szCs w:val="18"/>
              </w:rPr>
              <w:t>Isabel Podowski</w:t>
            </w:r>
            <w:r w:rsidR="004864D9" w:rsidRPr="006E6692">
              <w:rPr>
                <w:rFonts w:ascii="Arial" w:hAnsi="Arial" w:cs="Arial"/>
                <w:sz w:val="18"/>
                <w:szCs w:val="18"/>
              </w:rPr>
              <w:br/>
              <w:t>Öffentlichkeitsarbeit Förderprogramm IMPULS</w:t>
            </w:r>
            <w:r w:rsidR="004864D9" w:rsidRPr="006E6692">
              <w:rPr>
                <w:rFonts w:ascii="Arial" w:hAnsi="Arial" w:cs="Arial"/>
                <w:sz w:val="18"/>
                <w:szCs w:val="18"/>
              </w:rPr>
              <w:br/>
              <w:t>Tel: +49 (0) 7425 / 32 88 06 – 55</w:t>
            </w:r>
            <w:r w:rsidR="004864D9" w:rsidRPr="006E6692">
              <w:rPr>
                <w:rFonts w:ascii="Arial" w:hAnsi="Arial" w:cs="Arial"/>
                <w:sz w:val="18"/>
                <w:szCs w:val="18"/>
              </w:rPr>
              <w:br/>
            </w:r>
            <w:hyperlink r:id="rId8" w:history="1">
              <w:r w:rsidR="004864D9" w:rsidRPr="006E6692">
                <w:rPr>
                  <w:rStyle w:val="Hyperlink"/>
                  <w:rFonts w:ascii="Arial" w:hAnsi="Arial" w:cs="Arial"/>
                  <w:sz w:val="18"/>
                  <w:szCs w:val="18"/>
                </w:rPr>
                <w:t>podowski@bundesmusikverband.de</w:t>
              </w:r>
            </w:hyperlink>
          </w:p>
        </w:tc>
      </w:tr>
    </w:tbl>
    <w:p w:rsidR="007D12D3" w:rsidRPr="00F828E2" w:rsidRDefault="006E6692" w:rsidP="006E6692">
      <w:pPr>
        <w:pStyle w:val="Default"/>
        <w:tabs>
          <w:tab w:val="left" w:pos="4536"/>
        </w:tabs>
        <w:spacing w:after="240"/>
        <w:ind w:right="-428"/>
        <w:rPr>
          <w:rFonts w:ascii="Arial" w:eastAsia="Times New Roman" w:hAnsi="Arial" w:cs="Arial"/>
          <w:b/>
          <w:color w:val="auto"/>
          <w:sz w:val="20"/>
          <w:szCs w:val="20"/>
          <w:lang w:eastAsia="de-DE"/>
        </w:rPr>
      </w:pPr>
      <w:r>
        <w:rPr>
          <w:rFonts w:ascii="Arial" w:eastAsia="Times New Roman" w:hAnsi="Arial" w:cs="Arial"/>
          <w:b/>
          <w:color w:val="auto"/>
          <w:sz w:val="20"/>
          <w:szCs w:val="20"/>
          <w:lang w:eastAsia="de-DE"/>
        </w:rPr>
        <w:br/>
      </w:r>
      <w:r w:rsidR="007D12D3" w:rsidRPr="00C325D6">
        <w:rPr>
          <w:rFonts w:ascii="Arial" w:eastAsia="Times New Roman" w:hAnsi="Arial" w:cs="Arial"/>
          <w:b/>
          <w:color w:val="auto"/>
          <w:sz w:val="20"/>
          <w:szCs w:val="20"/>
          <w:lang w:eastAsia="de-DE"/>
        </w:rPr>
        <w:t>Pressemitteilungen Online</w:t>
      </w:r>
      <w:r>
        <w:rPr>
          <w:rFonts w:ascii="Arial" w:eastAsia="Times New Roman" w:hAnsi="Arial" w:cs="Arial"/>
          <w:b/>
          <w:color w:val="auto"/>
          <w:sz w:val="20"/>
          <w:szCs w:val="20"/>
          <w:lang w:eastAsia="de-DE"/>
        </w:rPr>
        <w:tab/>
      </w:r>
      <w:proofErr w:type="spellStart"/>
      <w:r w:rsidRPr="00C325D6">
        <w:rPr>
          <w:rFonts w:ascii="Arial" w:eastAsia="Times New Roman" w:hAnsi="Arial" w:cs="Arial"/>
          <w:b/>
          <w:color w:val="auto"/>
          <w:sz w:val="20"/>
          <w:szCs w:val="20"/>
          <w:lang w:eastAsia="de-DE"/>
        </w:rPr>
        <w:t>Social</w:t>
      </w:r>
      <w:proofErr w:type="spellEnd"/>
      <w:r w:rsidRPr="00C325D6">
        <w:rPr>
          <w:rFonts w:ascii="Arial" w:eastAsia="Times New Roman" w:hAnsi="Arial" w:cs="Arial"/>
          <w:b/>
          <w:color w:val="auto"/>
          <w:sz w:val="20"/>
          <w:szCs w:val="20"/>
          <w:lang w:eastAsia="de-DE"/>
        </w:rPr>
        <w:t xml:space="preserve"> Media</w:t>
      </w:r>
      <w:r w:rsidRPr="00C325D6">
        <w:rPr>
          <w:rFonts w:ascii="Arial" w:eastAsia="Times New Roman" w:hAnsi="Arial" w:cs="Arial"/>
          <w:b/>
          <w:color w:val="auto"/>
          <w:sz w:val="20"/>
          <w:szCs w:val="20"/>
          <w:lang w:eastAsia="de-DE"/>
        </w:rPr>
        <w:br/>
      </w:r>
      <w:r w:rsidR="007D12D3" w:rsidRPr="00F828E2">
        <w:rPr>
          <w:rFonts w:ascii="Arial" w:eastAsia="Times New Roman" w:hAnsi="Arial" w:cs="Arial"/>
          <w:sz w:val="20"/>
          <w:szCs w:val="20"/>
          <w:lang w:eastAsia="de-DE"/>
        </w:rPr>
        <w:t>→</w:t>
      </w:r>
      <w:r w:rsidR="007D12D3" w:rsidRPr="00F828E2">
        <w:rPr>
          <w:rFonts w:ascii="Arial" w:hAnsi="Arial" w:cs="Arial"/>
          <w:sz w:val="20"/>
          <w:szCs w:val="20"/>
        </w:rPr>
        <w:t xml:space="preserve"> </w:t>
      </w:r>
      <w:hyperlink r:id="rId9" w:history="1">
        <w:r w:rsidR="007D12D3">
          <w:rPr>
            <w:rStyle w:val="Hyperlink"/>
            <w:rFonts w:ascii="Arial" w:hAnsi="Arial" w:cs="Arial"/>
            <w:sz w:val="20"/>
            <w:szCs w:val="20"/>
          </w:rPr>
          <w:t>impuls.bundesmusikverband.de/presse</w:t>
        </w:r>
      </w:hyperlink>
      <w:r>
        <w:t xml:space="preserve"> </w:t>
      </w:r>
      <w:r>
        <w:tab/>
      </w:r>
      <w:r w:rsidRPr="00D257F5">
        <w:rPr>
          <w:rFonts w:ascii="Arial" w:eastAsia="Times New Roman" w:hAnsi="Arial" w:cs="Arial"/>
          <w:sz w:val="20"/>
          <w:szCs w:val="20"/>
          <w:lang w:eastAsia="de-DE"/>
        </w:rPr>
        <w:t xml:space="preserve">→ </w:t>
      </w:r>
      <w:hyperlink r:id="rId10" w:history="1">
        <w:r w:rsidRPr="00D257F5">
          <w:rPr>
            <w:rStyle w:val="Hyperlink"/>
            <w:rFonts w:ascii="Arial" w:eastAsia="Times New Roman" w:hAnsi="Arial" w:cs="Arial"/>
            <w:sz w:val="20"/>
            <w:szCs w:val="20"/>
            <w:lang w:eastAsia="de-DE"/>
          </w:rPr>
          <w:t>Facebook</w:t>
        </w:r>
      </w:hyperlink>
      <w:r>
        <w:rPr>
          <w:rFonts w:ascii="Arial" w:hAnsi="Arial" w:cs="Arial"/>
          <w:sz w:val="20"/>
          <w:szCs w:val="20"/>
        </w:rPr>
        <w:t xml:space="preserve">  </w:t>
      </w:r>
      <w:r w:rsidRPr="00D257F5">
        <w:rPr>
          <w:rFonts w:ascii="Arial" w:eastAsia="Times New Roman" w:hAnsi="Arial" w:cs="Arial"/>
          <w:sz w:val="20"/>
          <w:szCs w:val="20"/>
          <w:lang w:eastAsia="de-DE"/>
        </w:rPr>
        <w:t xml:space="preserve">→ </w:t>
      </w:r>
      <w:hyperlink r:id="rId11" w:history="1">
        <w:r w:rsidRPr="00D257F5">
          <w:rPr>
            <w:rStyle w:val="Hyperlink"/>
            <w:rFonts w:ascii="Arial" w:eastAsia="Times New Roman" w:hAnsi="Arial" w:cs="Arial"/>
            <w:sz w:val="20"/>
            <w:szCs w:val="20"/>
            <w:lang w:eastAsia="de-DE"/>
          </w:rPr>
          <w:t>Instagram</w:t>
        </w:r>
      </w:hyperlink>
      <w:r>
        <w:rPr>
          <w:rFonts w:ascii="Arial" w:hAnsi="Arial" w:cs="Arial"/>
          <w:sz w:val="20"/>
          <w:szCs w:val="20"/>
        </w:rPr>
        <w:t xml:space="preserve">  </w:t>
      </w:r>
      <w:r w:rsidRPr="00D257F5">
        <w:rPr>
          <w:rFonts w:ascii="Arial" w:eastAsia="Times New Roman" w:hAnsi="Arial" w:cs="Arial"/>
          <w:sz w:val="20"/>
          <w:szCs w:val="20"/>
          <w:lang w:eastAsia="de-DE"/>
        </w:rPr>
        <w:t xml:space="preserve">→ </w:t>
      </w:r>
      <w:hyperlink r:id="rId12" w:history="1">
        <w:r w:rsidRPr="00D257F5">
          <w:rPr>
            <w:rStyle w:val="Hyperlink"/>
            <w:rFonts w:ascii="Arial" w:eastAsia="Times New Roman" w:hAnsi="Arial" w:cs="Arial"/>
            <w:sz w:val="20"/>
            <w:szCs w:val="20"/>
            <w:lang w:eastAsia="de-DE"/>
          </w:rPr>
          <w:t>Twitter</w:t>
        </w:r>
      </w:hyperlink>
      <w:r>
        <w:rPr>
          <w:rFonts w:ascii="Arial" w:hAnsi="Arial" w:cs="Arial"/>
          <w:sz w:val="20"/>
          <w:szCs w:val="20"/>
        </w:rPr>
        <w:t xml:space="preserve">  </w:t>
      </w:r>
      <w:r w:rsidRPr="00D257F5">
        <w:rPr>
          <w:rFonts w:ascii="Arial" w:eastAsia="Times New Roman" w:hAnsi="Arial" w:cs="Arial"/>
          <w:sz w:val="20"/>
          <w:szCs w:val="20"/>
          <w:lang w:eastAsia="de-DE"/>
        </w:rPr>
        <w:t xml:space="preserve">→ </w:t>
      </w:r>
      <w:hyperlink r:id="rId13" w:history="1">
        <w:r w:rsidRPr="00D257F5">
          <w:rPr>
            <w:rStyle w:val="Hyperlink"/>
            <w:rFonts w:ascii="Arial" w:eastAsia="Times New Roman" w:hAnsi="Arial" w:cs="Arial"/>
            <w:sz w:val="20"/>
            <w:szCs w:val="20"/>
            <w:lang w:eastAsia="de-DE"/>
          </w:rPr>
          <w:t>YouTube</w:t>
        </w:r>
      </w:hyperlink>
    </w:p>
    <w:sectPr w:rsidR="007D12D3" w:rsidRPr="00F828E2" w:rsidSect="00083FC4">
      <w:headerReference w:type="default" r:id="rId14"/>
      <w:pgSz w:w="11906" w:h="16838"/>
      <w:pgMar w:top="2948" w:right="1418" w:bottom="18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817" w:rsidRDefault="00622817" w:rsidP="003F6B9E">
      <w:r>
        <w:separator/>
      </w:r>
    </w:p>
  </w:endnote>
  <w:endnote w:type="continuationSeparator" w:id="0">
    <w:p w:rsidR="00622817" w:rsidRDefault="00622817" w:rsidP="003F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grandir">
    <w:altName w:val="Courier New"/>
    <w:panose1 w:val="00000000000000000000"/>
    <w:charset w:val="4D"/>
    <w:family w:val="auto"/>
    <w:notTrueType/>
    <w:pitch w:val="variable"/>
    <w:sig w:usb0="00000001" w:usb1="00000000" w:usb2="00000000" w:usb3="00000000" w:csb0="00000093" w:csb1="00000000"/>
  </w:font>
  <w:font w:name="Times New Roman (Textkörper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P Agrandir Grand">
    <w:panose1 w:val="00000507000000000000"/>
    <w:charset w:val="00"/>
    <w:family w:val="modern"/>
    <w:notTrueType/>
    <w:pitch w:val="variable"/>
    <w:sig w:usb0="00000007" w:usb1="00000000" w:usb2="00000000" w:usb3="00000000" w:csb0="00000093" w:csb1="00000000"/>
  </w:font>
  <w:font w:name="PP Agrandir">
    <w:panose1 w:val="00000500000000000000"/>
    <w:charset w:val="00"/>
    <w:family w:val="modern"/>
    <w:notTrueType/>
    <w:pitch w:val="variable"/>
    <w:sig w:usb0="00000007" w:usb1="00000000"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817" w:rsidRDefault="00622817" w:rsidP="003F6B9E">
      <w:r>
        <w:separator/>
      </w:r>
    </w:p>
  </w:footnote>
  <w:footnote w:type="continuationSeparator" w:id="0">
    <w:p w:rsidR="00622817" w:rsidRDefault="00622817" w:rsidP="003F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692" w:rsidRDefault="006E6692">
    <w:pPr>
      <w:pStyle w:val="Kopfzeile"/>
    </w:pPr>
    <w:r>
      <w:rPr>
        <w:noProof/>
        <w:lang w:eastAsia="de-DE"/>
      </w:rPr>
      <w:drawing>
        <wp:anchor distT="0" distB="0" distL="114300" distR="114300" simplePos="0" relativeHeight="251658240" behindDoc="1" locked="0" layoutInCell="1" allowOverlap="1">
          <wp:simplePos x="0" y="0"/>
          <wp:positionH relativeFrom="column">
            <wp:posOffset>-915670</wp:posOffset>
          </wp:positionH>
          <wp:positionV relativeFrom="paragraph">
            <wp:posOffset>-450216</wp:posOffset>
          </wp:positionV>
          <wp:extent cx="7581900" cy="10727695"/>
          <wp:effectExtent l="0" t="0" r="0" b="0"/>
          <wp:wrapNone/>
          <wp:docPr id="1" name="Grafik 0" descr="22-07-14_BMCO_Impuls_Briefvorl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4_BMCO_Impuls_Briefvorlage2.png"/>
                  <pic:cNvPicPr/>
                </pic:nvPicPr>
                <pic:blipFill>
                  <a:blip r:embed="rId1"/>
                  <a:stretch>
                    <a:fillRect/>
                  </a:stretch>
                </pic:blipFill>
                <pic:spPr>
                  <a:xfrm>
                    <a:off x="0" y="0"/>
                    <a:ext cx="7581900" cy="1072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706"/>
    <w:multiLevelType w:val="hybridMultilevel"/>
    <w:tmpl w:val="3B742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A30983"/>
    <w:multiLevelType w:val="hybridMultilevel"/>
    <w:tmpl w:val="3DA69002"/>
    <w:lvl w:ilvl="0" w:tplc="758E54CE">
      <w:start w:val="6"/>
      <w:numFmt w:val="bullet"/>
      <w:lvlText w:val="·"/>
      <w:lvlJc w:val="left"/>
      <w:pPr>
        <w:ind w:left="720" w:hanging="360"/>
      </w:pPr>
      <w:rPr>
        <w:rFonts w:ascii="Calibri" w:eastAsia="SimSun" w:hAnsi="Calibri"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86179E"/>
    <w:multiLevelType w:val="hybridMultilevel"/>
    <w:tmpl w:val="8E061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FC4CCF"/>
    <w:multiLevelType w:val="hybridMultilevel"/>
    <w:tmpl w:val="F28C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124722"/>
    <w:multiLevelType w:val="hybridMultilevel"/>
    <w:tmpl w:val="27C40900"/>
    <w:lvl w:ilvl="0" w:tplc="BB5C473E">
      <w:start w:val="6"/>
      <w:numFmt w:val="bullet"/>
      <w:lvlText w:val="•"/>
      <w:lvlJc w:val="left"/>
      <w:pPr>
        <w:ind w:left="720" w:hanging="360"/>
      </w:pPr>
      <w:rPr>
        <w:rFonts w:ascii="Calibri" w:hAnsi="Calibri"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B611FD"/>
    <w:multiLevelType w:val="multilevel"/>
    <w:tmpl w:val="910C1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9E"/>
    <w:rsid w:val="00083FC4"/>
    <w:rsid w:val="000C7B88"/>
    <w:rsid w:val="000F589B"/>
    <w:rsid w:val="001008CB"/>
    <w:rsid w:val="0010168F"/>
    <w:rsid w:val="0010760B"/>
    <w:rsid w:val="00174921"/>
    <w:rsid w:val="00197DFD"/>
    <w:rsid w:val="001A1FE4"/>
    <w:rsid w:val="001B53D9"/>
    <w:rsid w:val="001C1109"/>
    <w:rsid w:val="001F532C"/>
    <w:rsid w:val="00226C59"/>
    <w:rsid w:val="002347E2"/>
    <w:rsid w:val="0025646E"/>
    <w:rsid w:val="0026364E"/>
    <w:rsid w:val="00273A6A"/>
    <w:rsid w:val="00281985"/>
    <w:rsid w:val="00286771"/>
    <w:rsid w:val="002A4E53"/>
    <w:rsid w:val="002B5C80"/>
    <w:rsid w:val="002C71CA"/>
    <w:rsid w:val="002D029D"/>
    <w:rsid w:val="002E2D91"/>
    <w:rsid w:val="0031249B"/>
    <w:rsid w:val="00365CFE"/>
    <w:rsid w:val="00375F70"/>
    <w:rsid w:val="003948FC"/>
    <w:rsid w:val="003F12BA"/>
    <w:rsid w:val="003F6B9E"/>
    <w:rsid w:val="00420733"/>
    <w:rsid w:val="0045024F"/>
    <w:rsid w:val="00461D9C"/>
    <w:rsid w:val="004745B5"/>
    <w:rsid w:val="004864D9"/>
    <w:rsid w:val="004C0A3B"/>
    <w:rsid w:val="004D7C87"/>
    <w:rsid w:val="004F10FB"/>
    <w:rsid w:val="004F5384"/>
    <w:rsid w:val="004F69C8"/>
    <w:rsid w:val="00530E0C"/>
    <w:rsid w:val="00562675"/>
    <w:rsid w:val="00567D0D"/>
    <w:rsid w:val="00592F08"/>
    <w:rsid w:val="005B4145"/>
    <w:rsid w:val="005E4E90"/>
    <w:rsid w:val="00622817"/>
    <w:rsid w:val="006D0660"/>
    <w:rsid w:val="006D4DA3"/>
    <w:rsid w:val="006E44FE"/>
    <w:rsid w:val="006E6692"/>
    <w:rsid w:val="00704A83"/>
    <w:rsid w:val="0074078E"/>
    <w:rsid w:val="007754B1"/>
    <w:rsid w:val="007B27B7"/>
    <w:rsid w:val="007D12D3"/>
    <w:rsid w:val="0080266A"/>
    <w:rsid w:val="008110B3"/>
    <w:rsid w:val="00827DE1"/>
    <w:rsid w:val="008420D4"/>
    <w:rsid w:val="008509FC"/>
    <w:rsid w:val="00862B15"/>
    <w:rsid w:val="008B7944"/>
    <w:rsid w:val="008C06CA"/>
    <w:rsid w:val="008E204E"/>
    <w:rsid w:val="008F438A"/>
    <w:rsid w:val="00965B30"/>
    <w:rsid w:val="009A6B8B"/>
    <w:rsid w:val="009D0869"/>
    <w:rsid w:val="009D65E4"/>
    <w:rsid w:val="00A53102"/>
    <w:rsid w:val="00A574F3"/>
    <w:rsid w:val="00AB5669"/>
    <w:rsid w:val="00AE0A5A"/>
    <w:rsid w:val="00AE7BF8"/>
    <w:rsid w:val="00B47EBA"/>
    <w:rsid w:val="00B75C73"/>
    <w:rsid w:val="00BD054E"/>
    <w:rsid w:val="00C752BE"/>
    <w:rsid w:val="00C83FFC"/>
    <w:rsid w:val="00CA6D16"/>
    <w:rsid w:val="00CA7714"/>
    <w:rsid w:val="00CB6DBB"/>
    <w:rsid w:val="00CC1632"/>
    <w:rsid w:val="00CD6FD6"/>
    <w:rsid w:val="00CE384D"/>
    <w:rsid w:val="00CF1C10"/>
    <w:rsid w:val="00D06D1D"/>
    <w:rsid w:val="00D11112"/>
    <w:rsid w:val="00D2693B"/>
    <w:rsid w:val="00DE116C"/>
    <w:rsid w:val="00E03D19"/>
    <w:rsid w:val="00E06013"/>
    <w:rsid w:val="00E202E0"/>
    <w:rsid w:val="00E2779F"/>
    <w:rsid w:val="00E34458"/>
    <w:rsid w:val="00E405B5"/>
    <w:rsid w:val="00E5303E"/>
    <w:rsid w:val="00E54950"/>
    <w:rsid w:val="00E928E9"/>
    <w:rsid w:val="00E9512A"/>
    <w:rsid w:val="00EC2D88"/>
    <w:rsid w:val="00F439A2"/>
    <w:rsid w:val="00F65ACA"/>
    <w:rsid w:val="00FC22F5"/>
    <w:rsid w:val="00FC6EFF"/>
    <w:rsid w:val="00FD2A25"/>
    <w:rsid w:val="00FD2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9A35E-0E3B-458F-9B9F-F533B0F1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randir" w:eastAsiaTheme="minorHAnsi" w:hAnsi="Agrandir" w:cs="Times New Roman (Textkörper CS)"/>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669"/>
  </w:style>
  <w:style w:type="paragraph" w:styleId="berschrift2">
    <w:name w:val="heading 2"/>
    <w:basedOn w:val="Standard"/>
    <w:next w:val="Standard"/>
    <w:link w:val="berschrift2Zchn"/>
    <w:uiPriority w:val="9"/>
    <w:semiHidden/>
    <w:unhideWhenUsed/>
    <w:qFormat/>
    <w:rsid w:val="007D12D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B9E"/>
    <w:pPr>
      <w:tabs>
        <w:tab w:val="center" w:pos="4536"/>
        <w:tab w:val="right" w:pos="9072"/>
      </w:tabs>
    </w:pPr>
  </w:style>
  <w:style w:type="character" w:customStyle="1" w:styleId="KopfzeileZchn">
    <w:name w:val="Kopfzeile Zchn"/>
    <w:basedOn w:val="Absatz-Standardschriftart"/>
    <w:link w:val="Kopfzeile"/>
    <w:uiPriority w:val="99"/>
    <w:rsid w:val="003F6B9E"/>
  </w:style>
  <w:style w:type="paragraph" w:styleId="Fuzeile">
    <w:name w:val="footer"/>
    <w:basedOn w:val="Standard"/>
    <w:link w:val="FuzeileZchn"/>
    <w:uiPriority w:val="99"/>
    <w:unhideWhenUsed/>
    <w:rsid w:val="003F6B9E"/>
    <w:pPr>
      <w:tabs>
        <w:tab w:val="center" w:pos="4536"/>
        <w:tab w:val="right" w:pos="9072"/>
      </w:tabs>
    </w:pPr>
  </w:style>
  <w:style w:type="character" w:customStyle="1" w:styleId="FuzeileZchn">
    <w:name w:val="Fußzeile Zchn"/>
    <w:basedOn w:val="Absatz-Standardschriftart"/>
    <w:link w:val="Fuzeile"/>
    <w:uiPriority w:val="99"/>
    <w:rsid w:val="003F6B9E"/>
  </w:style>
  <w:style w:type="paragraph" w:customStyle="1" w:styleId="7berschrift2blau">
    <w:name w:val="7 Überschrift 2 blau"/>
    <w:basedOn w:val="berschrift2"/>
    <w:next w:val="3Textinhalt"/>
    <w:qFormat/>
    <w:rsid w:val="007D12D3"/>
    <w:pPr>
      <w:spacing w:before="120" w:after="120" w:line="360" w:lineRule="auto"/>
    </w:pPr>
    <w:rPr>
      <w:rFonts w:ascii="PP Agrandir Grand" w:hAnsi="PP Agrandir Grand"/>
      <w:b w:val="0"/>
      <w:bCs w:val="0"/>
      <w:color w:val="006EA3"/>
      <w:sz w:val="24"/>
      <w:lang w:eastAsia="de-DE"/>
    </w:rPr>
  </w:style>
  <w:style w:type="character" w:styleId="Hyperlink">
    <w:name w:val="Hyperlink"/>
    <w:basedOn w:val="Absatz-Standardschriftart"/>
    <w:uiPriority w:val="99"/>
    <w:unhideWhenUsed/>
    <w:rsid w:val="007D12D3"/>
    <w:rPr>
      <w:rFonts w:ascii="PP Agrandir" w:hAnsi="PP Agrandir"/>
      <w:b w:val="0"/>
      <w:i w:val="0"/>
      <w:color w:val="006EA3"/>
      <w:sz w:val="22"/>
      <w:u w:val="single"/>
    </w:rPr>
  </w:style>
  <w:style w:type="paragraph" w:customStyle="1" w:styleId="3Textinhalt">
    <w:name w:val="3 Textinhalt"/>
    <w:basedOn w:val="Standard"/>
    <w:qFormat/>
    <w:rsid w:val="007D12D3"/>
    <w:pPr>
      <w:spacing w:after="240" w:line="360" w:lineRule="auto"/>
      <w:jc w:val="both"/>
    </w:pPr>
    <w:rPr>
      <w:rFonts w:ascii="PP Agrandir" w:eastAsiaTheme="minorEastAsia" w:hAnsi="PP Agrandir" w:cstheme="minorBidi"/>
      <w:sz w:val="24"/>
      <w:lang w:eastAsia="de-DE"/>
    </w:rPr>
  </w:style>
  <w:style w:type="paragraph" w:customStyle="1" w:styleId="Default">
    <w:name w:val="Default"/>
    <w:rsid w:val="007D12D3"/>
    <w:pPr>
      <w:autoSpaceDE w:val="0"/>
      <w:autoSpaceDN w:val="0"/>
      <w:adjustRightInd w:val="0"/>
    </w:pPr>
    <w:rPr>
      <w:rFonts w:ascii="PP Agrandir" w:hAnsi="PP Agrandir" w:cs="Source Sans Pro"/>
      <w:color w:val="000000"/>
      <w:sz w:val="24"/>
    </w:rPr>
  </w:style>
  <w:style w:type="table" w:styleId="Tabellenraster">
    <w:name w:val="Table Grid"/>
    <w:basedOn w:val="NormaleTabelle"/>
    <w:uiPriority w:val="39"/>
    <w:rsid w:val="007D12D3"/>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7D12D3"/>
    <w:rPr>
      <w:szCs w:val="20"/>
    </w:rPr>
  </w:style>
  <w:style w:type="character" w:customStyle="1" w:styleId="KommentartextZchn">
    <w:name w:val="Kommentartext Zchn"/>
    <w:basedOn w:val="Absatz-Standardschriftart"/>
    <w:link w:val="Kommentartext"/>
    <w:uiPriority w:val="99"/>
    <w:rsid w:val="007D12D3"/>
    <w:rPr>
      <w:szCs w:val="20"/>
    </w:rPr>
  </w:style>
  <w:style w:type="paragraph" w:styleId="StandardWeb">
    <w:name w:val="Normal (Web)"/>
    <w:basedOn w:val="Standard"/>
    <w:uiPriority w:val="99"/>
    <w:unhideWhenUsed/>
    <w:rsid w:val="007D12D3"/>
    <w:pPr>
      <w:spacing w:before="100" w:beforeAutospacing="1" w:after="100" w:afterAutospacing="1"/>
    </w:pPr>
    <w:rPr>
      <w:rFonts w:ascii="Times New Roman" w:eastAsia="Times New Roman" w:hAnsi="Times New Roman" w:cs="Times New Roman"/>
      <w:sz w:val="24"/>
      <w:lang w:eastAsia="de-DE"/>
    </w:rPr>
  </w:style>
  <w:style w:type="character" w:customStyle="1" w:styleId="berschrift2Zchn">
    <w:name w:val="Überschrift 2 Zchn"/>
    <w:basedOn w:val="Absatz-Standardschriftart"/>
    <w:link w:val="berschrift2"/>
    <w:uiPriority w:val="9"/>
    <w:semiHidden/>
    <w:rsid w:val="007D12D3"/>
    <w:rPr>
      <w:rFonts w:asciiTheme="majorHAnsi" w:eastAsiaTheme="majorEastAsia" w:hAnsiTheme="majorHAnsi" w:cstheme="majorBidi"/>
      <w:b/>
      <w:bCs/>
      <w:color w:val="4472C4" w:themeColor="accent1"/>
      <w:sz w:val="26"/>
      <w:szCs w:val="26"/>
    </w:rPr>
  </w:style>
  <w:style w:type="paragraph" w:styleId="Sprechblasentext">
    <w:name w:val="Balloon Text"/>
    <w:basedOn w:val="Standard"/>
    <w:link w:val="SprechblasentextZchn"/>
    <w:uiPriority w:val="99"/>
    <w:semiHidden/>
    <w:unhideWhenUsed/>
    <w:rsid w:val="00827D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DE1"/>
    <w:rPr>
      <w:rFonts w:ascii="Tahoma" w:hAnsi="Tahoma" w:cs="Tahoma"/>
      <w:sz w:val="16"/>
      <w:szCs w:val="16"/>
    </w:rPr>
  </w:style>
  <w:style w:type="paragraph" w:styleId="Listenabsatz">
    <w:name w:val="List Paragraph"/>
    <w:basedOn w:val="Standard"/>
    <w:uiPriority w:val="34"/>
    <w:qFormat/>
    <w:rsid w:val="007754B1"/>
    <w:pPr>
      <w:ind w:left="720"/>
    </w:pPr>
    <w:rPr>
      <w:rFonts w:ascii="Calibri" w:hAnsi="Calibri" w:cs="Calibri"/>
      <w:sz w:val="22"/>
      <w:szCs w:val="22"/>
      <w:lang w:eastAsia="de-DE"/>
    </w:rPr>
  </w:style>
  <w:style w:type="paragraph" w:styleId="NurText">
    <w:name w:val="Plain Text"/>
    <w:basedOn w:val="Standard"/>
    <w:link w:val="NurTextZchn"/>
    <w:uiPriority w:val="99"/>
    <w:semiHidden/>
    <w:unhideWhenUsed/>
    <w:rsid w:val="007754B1"/>
    <w:rPr>
      <w:rFonts w:ascii="Calibri" w:hAnsi="Calibri" w:cstheme="minorBidi"/>
      <w:sz w:val="22"/>
      <w:szCs w:val="21"/>
    </w:rPr>
  </w:style>
  <w:style w:type="character" w:customStyle="1" w:styleId="NurTextZchn">
    <w:name w:val="Nur Text Zchn"/>
    <w:basedOn w:val="Absatz-Standardschriftart"/>
    <w:link w:val="NurText"/>
    <w:uiPriority w:val="99"/>
    <w:semiHidden/>
    <w:rsid w:val="007754B1"/>
    <w:rPr>
      <w:rFonts w:ascii="Calibri" w:hAnsi="Calibri" w:cstheme="minorBidi"/>
      <w:sz w:val="22"/>
      <w:szCs w:val="21"/>
    </w:rPr>
  </w:style>
  <w:style w:type="character" w:styleId="Kommentarzeichen">
    <w:name w:val="annotation reference"/>
    <w:basedOn w:val="Absatz-Standardschriftart"/>
    <w:uiPriority w:val="99"/>
    <w:semiHidden/>
    <w:unhideWhenUsed/>
    <w:rsid w:val="002C71CA"/>
    <w:rPr>
      <w:sz w:val="16"/>
      <w:szCs w:val="16"/>
    </w:rPr>
  </w:style>
  <w:style w:type="paragraph" w:styleId="Kommentarthema">
    <w:name w:val="annotation subject"/>
    <w:basedOn w:val="Kommentartext"/>
    <w:next w:val="Kommentartext"/>
    <w:link w:val="KommentarthemaZchn"/>
    <w:uiPriority w:val="99"/>
    <w:semiHidden/>
    <w:unhideWhenUsed/>
    <w:rsid w:val="002C71CA"/>
    <w:rPr>
      <w:b/>
      <w:bCs/>
    </w:rPr>
  </w:style>
  <w:style w:type="character" w:customStyle="1" w:styleId="KommentarthemaZchn">
    <w:name w:val="Kommentarthema Zchn"/>
    <w:basedOn w:val="KommentartextZchn"/>
    <w:link w:val="Kommentarthema"/>
    <w:uiPriority w:val="99"/>
    <w:semiHidden/>
    <w:rsid w:val="002C71CA"/>
    <w:rPr>
      <w:b/>
      <w:bCs/>
      <w:szCs w:val="20"/>
    </w:rPr>
  </w:style>
  <w:style w:type="paragraph" w:styleId="berarbeitung">
    <w:name w:val="Revision"/>
    <w:hidden/>
    <w:uiPriority w:val="99"/>
    <w:semiHidden/>
    <w:rsid w:val="00F65ACA"/>
  </w:style>
  <w:style w:type="character" w:styleId="BesuchterLink">
    <w:name w:val="FollowedHyperlink"/>
    <w:basedOn w:val="Absatz-Standardschriftart"/>
    <w:uiPriority w:val="99"/>
    <w:semiHidden/>
    <w:unhideWhenUsed/>
    <w:rsid w:val="003F1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owski@bundesmusikverband.de" TargetMode="External"/><Relationship Id="rId13" Type="http://schemas.openxmlformats.org/officeDocument/2006/relationships/hyperlink" Target="https://www.youtube.com/channel/UCS_CdcTmb6nebmSaOn6OUFA" TargetMode="External"/><Relationship Id="rId3" Type="http://schemas.openxmlformats.org/officeDocument/2006/relationships/settings" Target="settings.xml"/><Relationship Id="rId7" Type="http://schemas.openxmlformats.org/officeDocument/2006/relationships/hyperlink" Target="mailto:donath@bundesmusikverband.de" TargetMode="External"/><Relationship Id="rId12" Type="http://schemas.openxmlformats.org/officeDocument/2006/relationships/hyperlink" Target="https://twitter.com/bmco_verb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mco.foerderprogram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bmco.foerderprogramme/" TargetMode="External"/><Relationship Id="rId4" Type="http://schemas.openxmlformats.org/officeDocument/2006/relationships/webSettings" Target="webSettings.xml"/><Relationship Id="rId9" Type="http://schemas.openxmlformats.org/officeDocument/2006/relationships/hyperlink" Target="http://impuls.bundesmusikverband.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6026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Hoffmann</dc:creator>
  <cp:lastModifiedBy>Isabel Podowski | BMCO</cp:lastModifiedBy>
  <cp:revision>2</cp:revision>
  <cp:lastPrinted>2022-10-25T05:25:00Z</cp:lastPrinted>
  <dcterms:created xsi:type="dcterms:W3CDTF">2023-06-05T06:46:00Z</dcterms:created>
  <dcterms:modified xsi:type="dcterms:W3CDTF">2023-06-05T06:46:00Z</dcterms:modified>
</cp:coreProperties>
</file>